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62871" w14:textId="40297110" w:rsidR="00F55108" w:rsidRDefault="009476D7" w:rsidP="009707AC">
      <w:pPr>
        <w:pStyle w:val="Heading3"/>
        <w:tabs>
          <w:tab w:val="left" w:pos="2160"/>
          <w:tab w:val="left" w:pos="5040"/>
        </w:tabs>
        <w:jc w:val="center"/>
        <w:rPr>
          <w:rFonts w:ascii="Times New Roman" w:hAnsi="Times New Roman" w:cs="Times New Roman"/>
          <w:smallCaps/>
          <w:color w:val="auto"/>
          <w:sz w:val="24"/>
          <w:szCs w:val="24"/>
        </w:rPr>
      </w:pPr>
      <w:r>
        <w:rPr>
          <w:rFonts w:ascii="Times New Roman" w:hAnsi="Times New Roman" w:cs="Times New Roman"/>
          <w:smallCaps/>
          <w:color w:val="auto"/>
          <w:sz w:val="24"/>
          <w:szCs w:val="24"/>
        </w:rPr>
        <w:t>Syllabus Template</w:t>
      </w:r>
    </w:p>
    <w:p w14:paraId="10E348C2" w14:textId="7A6AFB10" w:rsidR="0085595B" w:rsidRDefault="0085595B" w:rsidP="009707AC">
      <w:pPr>
        <w:pStyle w:val="Heading3"/>
        <w:tabs>
          <w:tab w:val="left" w:pos="2160"/>
          <w:tab w:val="left" w:pos="5040"/>
        </w:tabs>
        <w:jc w:val="center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752E84AD" w14:textId="58087F76" w:rsidR="0085595B" w:rsidRPr="0021165B" w:rsidRDefault="0085595B" w:rsidP="009707AC">
      <w:pPr>
        <w:pStyle w:val="Heading3"/>
        <w:tabs>
          <w:tab w:val="left" w:pos="2160"/>
          <w:tab w:val="left" w:pos="5040"/>
        </w:tabs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color w:val="FF0000"/>
          <w:sz w:val="24"/>
          <w:szCs w:val="24"/>
        </w:rPr>
        <w:t>For ease of use and processing, please read and follow the following instructions:</w:t>
      </w:r>
    </w:p>
    <w:p w14:paraId="06202DE1" w14:textId="77777777" w:rsidR="0085595B" w:rsidRPr="0021165B" w:rsidRDefault="0085595B" w:rsidP="0085595B">
      <w:pPr>
        <w:pStyle w:val="Heading3"/>
        <w:tabs>
          <w:tab w:val="left" w:pos="2160"/>
          <w:tab w:val="left" w:pos="5040"/>
        </w:tabs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14:paraId="2CC01363" w14:textId="282DF517" w:rsidR="0085595B" w:rsidRPr="0021165B" w:rsidRDefault="001045E1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Please</w:t>
      </w:r>
      <w:r w:rsidR="0085595B"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try to format your syllabus as much as you can using the following template.</w:t>
      </w:r>
    </w:p>
    <w:p w14:paraId="3C62CA48" w14:textId="77777777" w:rsidR="0085595B" w:rsidRPr="0021165B" w:rsidRDefault="001045E1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Leave </w:t>
      </w:r>
      <w:r w:rsidR="009476D7"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blank any sections that do not pertain to your class</w:t>
      </w: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or mark “n/a”</w:t>
      </w:r>
      <w:r w:rsidR="009476D7"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.</w:t>
      </w:r>
    </w:p>
    <w:p w14:paraId="5F96F31A" w14:textId="5852AEAB" w:rsidR="00077CD0" w:rsidRPr="0021165B" w:rsidRDefault="001045E1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Info for highlighted areas should mostly be able</w:t>
      </w:r>
      <w:bookmarkStart w:id="0" w:name="_GoBack"/>
      <w:bookmarkEnd w:id="0"/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to be found in your contract letters or can be obtained from Katie Farrell.</w:t>
      </w:r>
      <w:r w:rsidR="0085595B"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14:paraId="7703BCC5" w14:textId="6EEFD3F9" w:rsidR="00B3715D" w:rsidRPr="0021165B" w:rsidRDefault="00B3715D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There is no length requirement to this syllabus.</w:t>
      </w:r>
    </w:p>
    <w:p w14:paraId="64AD0373" w14:textId="77777777" w:rsidR="00836051" w:rsidRPr="0021165B" w:rsidRDefault="00077CD0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Please returns this to us in .doc format.</w:t>
      </w:r>
    </w:p>
    <w:p w14:paraId="01A96848" w14:textId="34FD3232" w:rsidR="0085595B" w:rsidRPr="0021165B" w:rsidRDefault="00836051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>Please contact Katie Farrell with any questions</w:t>
      </w:r>
      <w:r w:rsidR="0085595B" w:rsidRPr="0021165B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14:paraId="134A753C" w14:textId="53509471" w:rsidR="00F55108" w:rsidRPr="0025077F" w:rsidRDefault="0085595B" w:rsidP="00077CD0">
      <w:pPr>
        <w:pStyle w:val="Heading3"/>
        <w:numPr>
          <w:ilvl w:val="0"/>
          <w:numId w:val="3"/>
        </w:numPr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</w:pPr>
      <w:r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Please remove all highlights 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and boilerplate/template instructions </w:t>
      </w:r>
      <w:r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before returning your syllabus to us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 (including these instructions</w:t>
      </w:r>
      <w:r w:rsidR="000541C4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, the “if </w:t>
      </w:r>
      <w:proofErr w:type="spellStart"/>
      <w:r w:rsidR="000541C4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applicables</w:t>
      </w:r>
      <w:proofErr w:type="spellEnd"/>
      <w:r w:rsidR="000541C4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”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 and the </w:t>
      </w:r>
      <w:r w:rsidR="000541C4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“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Syllabus Template</w:t>
      </w:r>
      <w:r w:rsidR="000541C4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”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 heading</w:t>
      </w:r>
      <w:r w:rsidR="00061378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 and instructions</w:t>
      </w:r>
      <w:r w:rsidR="00836051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 xml:space="preserve"> above</w:t>
      </w:r>
      <w:r w:rsidR="00077CD0" w:rsidRPr="0025077F">
        <w:rPr>
          <w:rFonts w:ascii="Times New Roman" w:hAnsi="Times New Roman" w:cs="Times New Roman"/>
          <w:b w:val="0"/>
          <w:color w:val="FF0000"/>
          <w:sz w:val="24"/>
          <w:szCs w:val="24"/>
          <w:highlight w:val="yellow"/>
        </w:rPr>
        <w:t>.</w:t>
      </w:r>
    </w:p>
    <w:p w14:paraId="07786191" w14:textId="2EC0218A" w:rsidR="00B3715D" w:rsidRDefault="00B3715D" w:rsidP="00B3715D">
      <w:pPr>
        <w:pStyle w:val="Heading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BD37996" w14:textId="77777777" w:rsidR="00B3715D" w:rsidRDefault="00B3715D" w:rsidP="00B3715D">
      <w:pPr>
        <w:pStyle w:val="Heading3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2DF300E3" w14:textId="7E6CCB4C" w:rsidR="00B3715D" w:rsidRPr="00B3715D" w:rsidRDefault="00B3715D" w:rsidP="00B3715D">
      <w:pPr>
        <w:pStyle w:val="Heading3"/>
        <w:jc w:val="center"/>
        <w:rPr>
          <w:rFonts w:ascii="Times New Roman" w:hAnsi="Times New Roman" w:cs="Times New Roman"/>
          <w:smallCaps/>
          <w:color w:val="auto"/>
          <w:sz w:val="24"/>
          <w:szCs w:val="24"/>
        </w:rPr>
      </w:pPr>
      <w:r w:rsidRPr="00B3715D">
        <w:rPr>
          <w:rFonts w:ascii="Times New Roman" w:hAnsi="Times New Roman" w:cs="Times New Roman"/>
          <w:smallCaps/>
          <w:color w:val="auto"/>
          <w:sz w:val="24"/>
          <w:szCs w:val="24"/>
        </w:rPr>
        <w:t>Syllabus</w:t>
      </w:r>
    </w:p>
    <w:p w14:paraId="2A802DC7" w14:textId="710BE9FF" w:rsidR="00F55108" w:rsidRPr="0001221D" w:rsidRDefault="009476D7" w:rsidP="009707AC">
      <w:pPr>
        <w:pStyle w:val="Heading3"/>
        <w:tabs>
          <w:tab w:val="left" w:pos="2160"/>
          <w:tab w:val="left" w:pos="5040"/>
        </w:tabs>
        <w:spacing w:before="100" w:beforeAutospacing="1" w:after="100" w:afterAutospacing="1" w:line="276" w:lineRule="auto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smallCaps/>
          <w:color w:val="auto"/>
          <w:sz w:val="24"/>
          <w:szCs w:val="24"/>
          <w:highlight w:val="yellow"/>
        </w:rPr>
        <w:t xml:space="preserve">Course </w:t>
      </w:r>
      <w:r w:rsidR="009707AC" w:rsidRPr="0001221D">
        <w:rPr>
          <w:rFonts w:ascii="Times New Roman" w:hAnsi="Times New Roman" w:cs="Times New Roman"/>
          <w:smallCaps/>
          <w:color w:val="auto"/>
          <w:sz w:val="24"/>
          <w:szCs w:val="24"/>
          <w:highlight w:val="yellow"/>
        </w:rPr>
        <w:t xml:space="preserve">#: </w:t>
      </w:r>
      <w:r w:rsidR="009707AC" w:rsidRPr="0001221D">
        <w:rPr>
          <w:rFonts w:ascii="Times New Roman" w:hAnsi="Times New Roman" w:cs="Times New Roman"/>
          <w:smallCaps/>
          <w:color w:val="auto"/>
          <w:sz w:val="24"/>
          <w:szCs w:val="24"/>
          <w:highlight w:val="yellow"/>
        </w:rPr>
        <w:tab/>
      </w:r>
      <w:r w:rsidR="00851D15" w:rsidRPr="0001221D">
        <w:rPr>
          <w:rFonts w:ascii="Times New Roman" w:hAnsi="Times New Roman" w:cs="Times New Roman"/>
          <w:smallCaps/>
          <w:color w:val="auto"/>
          <w:sz w:val="24"/>
          <w:szCs w:val="24"/>
          <w:highlight w:val="yellow"/>
        </w:rPr>
        <w:t>Title</w:t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: </w:t>
      </w:r>
    </w:p>
    <w:p w14:paraId="126900DD" w14:textId="77777777" w:rsidR="00851D15" w:rsidRPr="0001221D" w:rsidRDefault="00BD1A1F" w:rsidP="009707AC">
      <w:pPr>
        <w:pStyle w:val="Heading3"/>
        <w:tabs>
          <w:tab w:val="left" w:pos="2160"/>
          <w:tab w:val="left" w:pos="5040"/>
        </w:tabs>
        <w:spacing w:before="100" w:beforeAutospacing="1" w:after="100" w:afterAutospacing="1" w:line="276" w:lineRule="auto"/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Course Description </w:t>
      </w:r>
      <w:r w:rsidRPr="0001221D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[</w:t>
      </w:r>
      <w:r w:rsidR="00A723A9" w:rsidRPr="0001221D">
        <w:rPr>
          <w:rFonts w:ascii="Times New Roman" w:hAnsi="Times New Roman" w:cs="Times New Roman"/>
          <w:b w:val="0"/>
          <w:i/>
          <w:color w:val="auto"/>
          <w:sz w:val="24"/>
          <w:szCs w:val="24"/>
          <w:highlight w:val="yellow"/>
        </w:rPr>
        <w:t>from</w:t>
      </w:r>
      <w:r w:rsidR="00A723A9" w:rsidRPr="0001221D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 xml:space="preserve"> </w:t>
      </w:r>
      <w:r w:rsidRPr="0001221D">
        <w:rPr>
          <w:rFonts w:ascii="Times New Roman" w:hAnsi="Times New Roman" w:cs="Times New Roman"/>
          <w:b w:val="0"/>
          <w:color w:val="auto"/>
          <w:sz w:val="24"/>
          <w:szCs w:val="24"/>
          <w:highlight w:val="yellow"/>
        </w:rPr>
        <w:t>CDCS]</w:t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:</w:t>
      </w:r>
    </w:p>
    <w:p w14:paraId="6152E265" w14:textId="77777777" w:rsidR="009707AC" w:rsidRPr="0001221D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Credits:</w:t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ab/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ab/>
      </w:r>
      <w:r w:rsidR="009476D7"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Semester</w:t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/Year</w:t>
      </w:r>
      <w:r w:rsidR="009476D7"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:</w:t>
      </w:r>
      <w:r w:rsidR="009476D7"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  <w:r w:rsidR="009476D7"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br/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 xml:space="preserve">Class </w:t>
      </w:r>
      <w:r w:rsidR="009476D7"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Day</w:t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/</w:t>
      </w:r>
      <w:r w:rsidR="009476D7"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Time/s:</w:t>
      </w:r>
      <w:r w:rsidR="009476D7"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ab/>
      </w: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Location:</w:t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</w:p>
    <w:p w14:paraId="43C41ACD" w14:textId="77777777" w:rsidR="009707AC" w:rsidRPr="0001221D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First Class:</w:t>
      </w: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 xml:space="preserve"> </w:t>
      </w: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ab/>
      </w: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ab/>
        <w:t>Last Class:</w:t>
      </w:r>
    </w:p>
    <w:p w14:paraId="554509B5" w14:textId="77777777" w:rsidR="00F55108" w:rsidRPr="0001221D" w:rsidRDefault="009476D7" w:rsidP="009707AC">
      <w:pPr>
        <w:pStyle w:val="generictext"/>
        <w:tabs>
          <w:tab w:val="left" w:pos="2160"/>
          <w:tab w:val="left" w:pos="432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Lab Days</w:t>
      </w:r>
      <w:r w:rsidR="009707AC" w:rsidRPr="0001221D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/</w:t>
      </w:r>
      <w:r w:rsidRPr="0001221D">
        <w:rPr>
          <w:rFonts w:ascii="Times New Roman" w:hAnsi="Times New Roman" w:cs="Times New Roman"/>
          <w:b/>
          <w:color w:val="auto"/>
          <w:sz w:val="24"/>
          <w:szCs w:val="24"/>
          <w:highlight w:val="yellow"/>
        </w:rPr>
        <w:t>Times:</w:t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</w:p>
    <w:p w14:paraId="5492396C" w14:textId="77777777" w:rsidR="009707AC" w:rsidRPr="0001221D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</w:pP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 xml:space="preserve">Labs begin: </w:t>
      </w: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ab/>
      </w:r>
      <w:r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ab/>
        <w:t>Last Lab:</w:t>
      </w:r>
    </w:p>
    <w:p w14:paraId="08B1C7D1" w14:textId="77777777" w:rsidR="009707AC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221D">
        <w:rPr>
          <w:rFonts w:ascii="Times New Roman" w:hAnsi="Times New Roman" w:cs="Times New Roman"/>
          <w:b/>
          <w:bCs/>
          <w:color w:val="auto"/>
          <w:sz w:val="24"/>
          <w:szCs w:val="24"/>
          <w:highlight w:val="yellow"/>
        </w:rPr>
        <w:t>Location: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448BB96" w14:textId="77777777" w:rsidR="001045E1" w:rsidRDefault="001045E1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74B5FC3" w14:textId="2AC67BF3" w:rsidR="00A723A9" w:rsidRDefault="00A723A9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Does this course use </w:t>
      </w:r>
      <w:r w:rsidR="0085595B">
        <w:rPr>
          <w:rFonts w:ascii="Times New Roman" w:hAnsi="Times New Roman" w:cs="Times New Roman"/>
          <w:b/>
          <w:bCs/>
          <w:color w:val="auto"/>
          <w:sz w:val="24"/>
          <w:szCs w:val="24"/>
        </w:rPr>
        <w:t>Blackboard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Learning Management?     </w:t>
      </w:r>
      <w:r w:rsidRPr="00A723A9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Y  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</w:t>
      </w:r>
      <w:r w:rsidRPr="00A723A9">
        <w:rPr>
          <w:rFonts w:ascii="Times New Roman" w:hAnsi="Times New Roman" w:cs="Times New Roman"/>
          <w:bCs/>
          <w:color w:val="auto"/>
          <w:sz w:val="24"/>
          <w:szCs w:val="24"/>
        </w:rPr>
        <w:t>N</w:t>
      </w:r>
    </w:p>
    <w:p w14:paraId="11A59695" w14:textId="77777777" w:rsidR="00A723A9" w:rsidRPr="009476D7" w:rsidRDefault="00A723A9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Cs/>
          <w:i/>
          <w:color w:val="A6A6A6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If yes, explain how Blackboard will be used: </w:t>
      </w:r>
      <w:r w:rsidRPr="009476D7">
        <w:rPr>
          <w:rFonts w:ascii="Times New Roman" w:hAnsi="Times New Roman" w:cs="Times New Roman"/>
          <w:bCs/>
          <w:i/>
          <w:color w:val="A6A6A6"/>
          <w:sz w:val="24"/>
          <w:szCs w:val="24"/>
        </w:rPr>
        <w:t>Will readings be posted; can assignments be submitted, message boards, etc.</w:t>
      </w:r>
    </w:p>
    <w:p w14:paraId="188E8455" w14:textId="77777777" w:rsidR="00A723A9" w:rsidRDefault="00A723A9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E777F2E" w14:textId="77777777" w:rsidR="009707AC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Course Webpage</w:t>
      </w:r>
      <w:r w:rsidR="008A1424">
        <w:rPr>
          <w:rFonts w:ascii="Times New Roman" w:hAnsi="Times New Roman" w:cs="Times New Roman"/>
          <w:b/>
          <w:bCs/>
          <w:color w:val="auto"/>
          <w:sz w:val="24"/>
          <w:szCs w:val="24"/>
        </w:rPr>
        <w:t>/s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9707AC">
        <w:rPr>
          <w:rFonts w:ascii="Times New Roman" w:hAnsi="Times New Roman" w:cs="Times New Roman"/>
          <w:bCs/>
          <w:color w:val="auto"/>
          <w:sz w:val="24"/>
          <w:szCs w:val="24"/>
        </w:rPr>
        <w:t>[if applicable]</w:t>
      </w:r>
      <w:r w:rsidRPr="009707AC">
        <w:rPr>
          <w:rFonts w:ascii="Times New Roman" w:hAnsi="Times New Roman" w:cs="Times New Roman"/>
          <w:b/>
          <w:bCs/>
          <w:color w:val="auto"/>
          <w:sz w:val="24"/>
          <w:szCs w:val="24"/>
        </w:rPr>
        <w:t>:</w:t>
      </w:r>
    </w:p>
    <w:p w14:paraId="3956DA6F" w14:textId="77777777" w:rsidR="00F55108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4069C2E" w14:textId="1321A265" w:rsidR="008800C0" w:rsidRDefault="009707AC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30115">
        <w:rPr>
          <w:rFonts w:ascii="Times New Roman" w:hAnsi="Times New Roman" w:cs="Times New Roman"/>
          <w:b/>
          <w:bCs/>
          <w:color w:val="auto"/>
          <w:sz w:val="24"/>
          <w:szCs w:val="24"/>
        </w:rPr>
        <w:t>Instructor: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br/>
      </w:r>
      <w:r w:rsidR="008800C0">
        <w:rPr>
          <w:rFonts w:ascii="Times New Roman" w:hAnsi="Times New Roman" w:cs="Times New Roman"/>
          <w:color w:val="auto"/>
          <w:sz w:val="24"/>
          <w:szCs w:val="24"/>
        </w:rPr>
        <w:t>Contact Email:</w:t>
      </w:r>
      <w:r w:rsidR="008800C0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800C0">
        <w:rPr>
          <w:rFonts w:ascii="Times New Roman" w:hAnsi="Times New Roman" w:cs="Times New Roman"/>
          <w:color w:val="auto"/>
          <w:sz w:val="24"/>
          <w:szCs w:val="24"/>
        </w:rPr>
        <w:tab/>
        <w:t>Contact Telephone</w:t>
      </w:r>
      <w:r w:rsidR="0001221D" w:rsidRPr="00AC6F5D">
        <w:rPr>
          <w:rFonts w:ascii="Times New Roman" w:hAnsi="Times New Roman" w:cs="Times New Roman"/>
          <w:color w:val="A6A6A6"/>
          <w:sz w:val="24"/>
          <w:szCs w:val="24"/>
        </w:rPr>
        <w:t>*</w:t>
      </w:r>
      <w:r w:rsidR="008800C0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1221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CA271F8" w14:textId="31FC6EAB" w:rsidR="008800C0" w:rsidRPr="00C30115" w:rsidRDefault="008800C0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Office Hours</w:t>
      </w:r>
      <w:r w:rsidR="0001221D" w:rsidRPr="00AC6F5D">
        <w:rPr>
          <w:rFonts w:ascii="Times New Roman" w:hAnsi="Times New Roman" w:cs="Times New Roman"/>
          <w:color w:val="A6A6A6"/>
          <w:sz w:val="24"/>
          <w:szCs w:val="24"/>
        </w:rPr>
        <w:t>**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1221D">
        <w:rPr>
          <w:rFonts w:ascii="Times New Roman" w:hAnsi="Times New Roman" w:cs="Times New Roman"/>
          <w:color w:val="auto"/>
          <w:sz w:val="24"/>
          <w:szCs w:val="24"/>
          <w:highlight w:val="yellow"/>
        </w:rPr>
        <w:t>Office Location:</w:t>
      </w:r>
    </w:p>
    <w:p w14:paraId="1EFB0818" w14:textId="61FFEB8D" w:rsidR="00C3317C" w:rsidRPr="00AC6F5D" w:rsidRDefault="0001221D" w:rsidP="0001221D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i/>
          <w:color w:val="A6A6A6"/>
          <w:sz w:val="16"/>
          <w:szCs w:val="16"/>
        </w:rPr>
      </w:pPr>
      <w:r w:rsidRPr="00AC6F5D">
        <w:rPr>
          <w:rStyle w:val="Strong"/>
          <w:b w:val="0"/>
          <w:bCs w:val="0"/>
          <w:i/>
          <w:color w:val="A6A6A6"/>
          <w:sz w:val="16"/>
          <w:szCs w:val="16"/>
        </w:rPr>
        <w:t>*</w:t>
      </w:r>
      <w:r w:rsidRPr="00AC6F5D">
        <w:rPr>
          <w:rStyle w:val="Strong"/>
          <w:rFonts w:ascii="Times New Roman" w:hAnsi="Times New Roman" w:cs="Times New Roman"/>
          <w:b w:val="0"/>
          <w:i/>
          <w:color w:val="A6A6A6"/>
          <w:sz w:val="16"/>
          <w:szCs w:val="16"/>
        </w:rPr>
        <w:t xml:space="preserve"> Only share a personal contact number if comfortable; otherwise leave blank</w:t>
      </w:r>
    </w:p>
    <w:p w14:paraId="3C2E65EC" w14:textId="03CD5B87" w:rsidR="0001221D" w:rsidRPr="00AC6F5D" w:rsidRDefault="0001221D" w:rsidP="0001221D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i/>
          <w:color w:val="A6A6A6"/>
          <w:sz w:val="16"/>
          <w:szCs w:val="16"/>
        </w:rPr>
      </w:pPr>
      <w:r w:rsidRPr="00AC6F5D">
        <w:rPr>
          <w:rStyle w:val="Strong"/>
          <w:rFonts w:ascii="Times New Roman" w:hAnsi="Times New Roman" w:cs="Times New Roman"/>
          <w:b w:val="0"/>
          <w:i/>
          <w:color w:val="A6A6A6"/>
          <w:sz w:val="16"/>
          <w:szCs w:val="16"/>
        </w:rPr>
        <w:t>** If you won’t have set office hours, please enter: “by appointment”</w:t>
      </w:r>
    </w:p>
    <w:p w14:paraId="2E0B3637" w14:textId="77777777" w:rsidR="0085595B" w:rsidRDefault="0085595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color w:val="auto"/>
          <w:sz w:val="24"/>
          <w:szCs w:val="24"/>
          <w:highlight w:val="yellow"/>
        </w:rPr>
      </w:pPr>
    </w:p>
    <w:p w14:paraId="1F7241C2" w14:textId="1B8DE808" w:rsidR="00F55108" w:rsidRPr="00C30115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1221D">
        <w:rPr>
          <w:rStyle w:val="Strong"/>
          <w:rFonts w:ascii="Times New Roman" w:hAnsi="Times New Roman" w:cs="Times New Roman"/>
          <w:color w:val="auto"/>
          <w:sz w:val="24"/>
          <w:szCs w:val="24"/>
          <w:highlight w:val="yellow"/>
        </w:rPr>
        <w:t>Entrance Prerequisites</w:t>
      </w:r>
      <w:r w:rsidR="008800C0" w:rsidRPr="0001221D">
        <w:rPr>
          <w:rStyle w:val="Strong"/>
          <w:rFonts w:ascii="Times New Roman" w:hAnsi="Times New Roman" w:cs="Times New Roman"/>
          <w:color w:val="auto"/>
          <w:sz w:val="24"/>
          <w:szCs w:val="24"/>
          <w:highlight w:val="yellow"/>
        </w:rPr>
        <w:t xml:space="preserve"> </w:t>
      </w:r>
      <w:r w:rsidR="008800C0" w:rsidRPr="0001221D">
        <w:rPr>
          <w:rFonts w:ascii="Times New Roman" w:hAnsi="Times New Roman" w:cs="Times New Roman"/>
          <w:bCs/>
          <w:color w:val="auto"/>
          <w:sz w:val="24"/>
          <w:szCs w:val="24"/>
          <w:highlight w:val="yellow"/>
        </w:rPr>
        <w:t>[if applicable]</w:t>
      </w:r>
      <w:r w:rsidRPr="0001221D">
        <w:rPr>
          <w:rStyle w:val="Strong"/>
          <w:rFonts w:ascii="Times New Roman" w:hAnsi="Times New Roman" w:cs="Times New Roman"/>
          <w:color w:val="auto"/>
          <w:sz w:val="24"/>
          <w:szCs w:val="24"/>
          <w:highlight w:val="yellow"/>
        </w:rPr>
        <w:t>: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E8F0F0C" w14:textId="77777777" w:rsidR="00F55108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EC4C718" w14:textId="2CC33846" w:rsidR="00F55108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C3011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Course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Aims &amp; </w:t>
      </w:r>
      <w:r w:rsidRPr="00C30115">
        <w:rPr>
          <w:rFonts w:ascii="Times New Roman" w:hAnsi="Times New Roman" w:cs="Times New Roman"/>
          <w:b/>
          <w:bCs/>
          <w:color w:val="auto"/>
          <w:sz w:val="24"/>
          <w:szCs w:val="24"/>
        </w:rPr>
        <w:t>Objectives: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30115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2E169373" w14:textId="1BACB431" w:rsidR="00E855CB" w:rsidRPr="009476D7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i/>
          <w:color w:val="A6A6A6"/>
          <w:sz w:val="24"/>
          <w:szCs w:val="24"/>
        </w:rPr>
      </w:pPr>
      <w:r w:rsidRPr="00E855CB">
        <w:rPr>
          <w:rFonts w:ascii="Times New Roman" w:hAnsi="Times New Roman" w:cs="Times New Roman"/>
          <w:b/>
          <w:color w:val="auto"/>
          <w:sz w:val="24"/>
          <w:szCs w:val="24"/>
        </w:rPr>
        <w:t>General Course Requirements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9476D7">
        <w:rPr>
          <w:rFonts w:ascii="Times New Roman" w:hAnsi="Times New Roman" w:cs="Times New Roman"/>
          <w:i/>
          <w:color w:val="A6A6A6"/>
          <w:sz w:val="24"/>
          <w:szCs w:val="24"/>
        </w:rPr>
        <w:t>Outline number of hours expected to fulfill the course requirements and objectives; whether readings/research and other homework will be given; etc.</w:t>
      </w:r>
      <w:r w:rsidR="00077CD0">
        <w:rPr>
          <w:rFonts w:ascii="Times New Roman" w:hAnsi="Times New Roman" w:cs="Times New Roman"/>
          <w:i/>
          <w:color w:val="A6A6A6"/>
          <w:sz w:val="24"/>
          <w:szCs w:val="24"/>
        </w:rPr>
        <w:t xml:space="preserve"> </w:t>
      </w:r>
      <w:r w:rsidR="00077CD0" w:rsidRPr="00077CD0">
        <w:rPr>
          <w:rFonts w:ascii="Times New Roman" w:hAnsi="Times New Roman" w:cs="Times New Roman"/>
          <w:i/>
          <w:color w:val="A6A6A6"/>
          <w:sz w:val="24"/>
          <w:szCs w:val="24"/>
          <w:u w:val="single"/>
        </w:rPr>
        <w:t>Please include the Arts Explorer Initiative (see separate document) as part of your General Course Requirements.</w:t>
      </w:r>
    </w:p>
    <w:p w14:paraId="3323714E" w14:textId="77777777" w:rsidR="00E855CB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715754B6" w14:textId="77777777" w:rsidR="00F55108" w:rsidRPr="00634717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Required Texts</w:t>
      </w:r>
      <w:r w:rsidR="008A1424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&amp; Readings </w:t>
      </w:r>
      <w:r w:rsidR="008A1424" w:rsidRPr="009707AC">
        <w:rPr>
          <w:rFonts w:ascii="Times New Roman" w:hAnsi="Times New Roman" w:cs="Times New Roman"/>
          <w:bCs/>
          <w:color w:val="auto"/>
          <w:sz w:val="24"/>
          <w:szCs w:val="24"/>
        </w:rPr>
        <w:t>[if applicable]</w:t>
      </w: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3317C" w:rsidRPr="009476D7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Please include whether these are available for purchase, will be provided, and/or on reserve at the library</w:t>
      </w:r>
    </w:p>
    <w:p w14:paraId="3E59B830" w14:textId="77777777" w:rsidR="00F55108" w:rsidRPr="00C30115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A8A328D" w14:textId="77777777" w:rsidR="00F55108" w:rsidRPr="00634717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>Other Recommended Reading</w:t>
      </w:r>
      <w:r w:rsidR="008A1424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1424" w:rsidRPr="009707AC">
        <w:rPr>
          <w:rFonts w:ascii="Times New Roman" w:hAnsi="Times New Roman" w:cs="Times New Roman"/>
          <w:bCs/>
          <w:color w:val="auto"/>
          <w:sz w:val="24"/>
          <w:szCs w:val="24"/>
        </w:rPr>
        <w:t>[if applicable]</w:t>
      </w: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72C212ED" w14:textId="77777777" w:rsidR="00F55108" w:rsidRPr="00C30115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7E8A8545" w14:textId="77777777" w:rsidR="00F55108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  <w:r w:rsidRPr="002966DC">
        <w:rPr>
          <w:rStyle w:val="Strong"/>
          <w:rFonts w:ascii="Times New Roman" w:hAnsi="Times New Roman" w:cs="Times New Roman"/>
          <w:color w:val="auto"/>
          <w:sz w:val="24"/>
          <w:szCs w:val="24"/>
        </w:rPr>
        <w:t>Assignments</w:t>
      </w:r>
      <w:r w:rsidR="008A1424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and Exams/Quizzes/Tests </w:t>
      </w:r>
      <w:r w:rsidR="008A1424" w:rsidRPr="009707AC">
        <w:rPr>
          <w:rFonts w:ascii="Times New Roman" w:hAnsi="Times New Roman" w:cs="Times New Roman"/>
          <w:bCs/>
          <w:color w:val="auto"/>
          <w:sz w:val="24"/>
          <w:szCs w:val="24"/>
        </w:rPr>
        <w:t>[if applicable]</w:t>
      </w:r>
      <w:r w:rsidRPr="002966DC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2327B515" w14:textId="77777777" w:rsidR="00F55108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561BC89F" w14:textId="51F31DF9" w:rsidR="00F55108" w:rsidRPr="009476D7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</w:pP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Recommended Attire</w:t>
      </w:r>
      <w:r w:rsidR="008A1424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A1424" w:rsidRPr="009707AC">
        <w:rPr>
          <w:rFonts w:ascii="Times New Roman" w:hAnsi="Times New Roman" w:cs="Times New Roman"/>
          <w:bCs/>
          <w:color w:val="auto"/>
          <w:sz w:val="24"/>
          <w:szCs w:val="24"/>
        </w:rPr>
        <w:t>[if applicable]</w:t>
      </w: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  <w:r w:rsidR="00E855CB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E855CB" w:rsidRPr="009476D7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Please note here any safety</w:t>
      </w:r>
      <w:r w:rsidR="00077CD0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 xml:space="preserve">/movement/etc. </w:t>
      </w:r>
      <w:r w:rsidR="00E855CB" w:rsidRPr="009476D7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requirements that might necessitate special attire, etc.</w:t>
      </w:r>
    </w:p>
    <w:p w14:paraId="02EC6737" w14:textId="77777777" w:rsidR="00F55108" w:rsidRDefault="002230A8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1E00B406" w14:textId="77777777" w:rsidR="00F55108" w:rsidRPr="00E855CB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r w:rsidRPr="00E855CB">
        <w:rPr>
          <w:rStyle w:val="Strong"/>
          <w:rFonts w:ascii="Times New Roman" w:hAnsi="Times New Roman" w:cs="Times New Roman"/>
          <w:color w:val="auto"/>
          <w:sz w:val="24"/>
          <w:szCs w:val="24"/>
        </w:rPr>
        <w:t>Attendance Policy:</w:t>
      </w:r>
    </w:p>
    <w:p w14:paraId="1C0716D5" w14:textId="77777777" w:rsidR="00E855CB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0883FA1B" w14:textId="2A9FC10D" w:rsidR="00F55108" w:rsidRPr="009476D7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i/>
          <w:color w:val="A6A6A6"/>
          <w:sz w:val="24"/>
          <w:szCs w:val="24"/>
        </w:rPr>
      </w:pPr>
      <w:r w:rsidRPr="002966DC">
        <w:rPr>
          <w:rFonts w:ascii="Times New Roman" w:hAnsi="Times New Roman" w:cs="Times New Roman"/>
          <w:b/>
          <w:color w:val="auto"/>
          <w:sz w:val="24"/>
          <w:szCs w:val="24"/>
        </w:rPr>
        <w:t>Grading: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23A9" w:rsidRPr="00B051C1">
        <w:rPr>
          <w:rFonts w:ascii="Times New Roman" w:hAnsi="Times New Roman" w:cs="Times New Roman"/>
          <w:i/>
          <w:color w:val="A6A6A6"/>
          <w:sz w:val="24"/>
          <w:szCs w:val="24"/>
        </w:rPr>
        <w:t>Specify</w:t>
      </w:r>
      <w:r w:rsidR="00A723A9" w:rsidRPr="009476D7">
        <w:rPr>
          <w:rFonts w:ascii="Times New Roman" w:hAnsi="Times New Roman" w:cs="Times New Roman"/>
          <w:i/>
          <w:color w:val="A6A6A6"/>
          <w:sz w:val="24"/>
          <w:szCs w:val="24"/>
        </w:rPr>
        <w:t>, if applicable, how grading is structured and weighted for assignments, exams, and in-class participation; what the policy is for late submissions of assignments; whether re-submissions of assignments are permitted; general weighting of grades across the semester/course.</w:t>
      </w:r>
      <w:r w:rsidR="00F2163E">
        <w:rPr>
          <w:rFonts w:ascii="Times New Roman" w:hAnsi="Times New Roman" w:cs="Times New Roman"/>
          <w:i/>
          <w:color w:val="A6A6A6"/>
          <w:sz w:val="24"/>
          <w:szCs w:val="24"/>
        </w:rPr>
        <w:t xml:space="preserve">  A general grading rubric is attached.</w:t>
      </w:r>
    </w:p>
    <w:p w14:paraId="4DB4DDB4" w14:textId="77777777" w:rsidR="00B3715D" w:rsidRDefault="00B3715D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D84F72" w14:textId="7A3B3D8A" w:rsidR="00F55108" w:rsidRPr="00BA67D8" w:rsidRDefault="00B509D3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67D8">
        <w:rPr>
          <w:rFonts w:ascii="Times New Roman" w:hAnsi="Times New Roman" w:cs="Times New Roman"/>
          <w:b/>
          <w:color w:val="auto"/>
          <w:sz w:val="24"/>
          <w:szCs w:val="24"/>
        </w:rPr>
        <w:t>Academic Support Services:</w:t>
      </w:r>
    </w:p>
    <w:p w14:paraId="256C9EF5" w14:textId="77777777" w:rsidR="00B509D3" w:rsidRPr="00BA67D8" w:rsidRDefault="00B509D3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67D8">
        <w:rPr>
          <w:rFonts w:ascii="Times New Roman" w:hAnsi="Times New Roman" w:cs="Times New Roman"/>
          <w:color w:val="auto"/>
          <w:sz w:val="24"/>
          <w:szCs w:val="24"/>
        </w:rPr>
        <w:t>Center for Excellence in Teaching and Learning:</w:t>
      </w:r>
      <w:r w:rsidRPr="00BA67D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BA67D8">
        <w:rPr>
          <w:rFonts w:ascii="Times New Roman" w:hAnsi="Times New Roman" w:cs="Times New Roman"/>
          <w:color w:val="auto"/>
          <w:sz w:val="24"/>
          <w:szCs w:val="24"/>
        </w:rPr>
        <w:t>www.rochester.edu/college/cetl/</w:t>
      </w:r>
    </w:p>
    <w:p w14:paraId="531AEEFA" w14:textId="77777777" w:rsidR="00B509D3" w:rsidRPr="00BA67D8" w:rsidRDefault="00B509D3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A67D8">
        <w:rPr>
          <w:rFonts w:ascii="Times New Roman" w:hAnsi="Times New Roman" w:cs="Times New Roman"/>
          <w:color w:val="auto"/>
          <w:sz w:val="24"/>
          <w:szCs w:val="24"/>
        </w:rPr>
        <w:t>Writing, Speaking and Argument Program: http://writing.rochester.edu/</w:t>
      </w:r>
    </w:p>
    <w:p w14:paraId="4B4EBBB8" w14:textId="77777777" w:rsidR="00B509D3" w:rsidRPr="00BA67D8" w:rsidRDefault="00B509D3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68465F3" w14:textId="77777777" w:rsidR="00B509D3" w:rsidRPr="00BA67D8" w:rsidRDefault="00B509D3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67D8">
        <w:rPr>
          <w:rFonts w:ascii="Times New Roman" w:hAnsi="Times New Roman" w:cs="Times New Roman"/>
          <w:b/>
          <w:color w:val="auto"/>
          <w:sz w:val="24"/>
          <w:szCs w:val="24"/>
        </w:rPr>
        <w:t>Academic Honesty:</w:t>
      </w:r>
    </w:p>
    <w:p w14:paraId="44277740" w14:textId="29191CE9" w:rsidR="00BA67D8" w:rsidRPr="00751C8F" w:rsidRDefault="00BA67D8" w:rsidP="00BA67D8">
      <w:pPr>
        <w:autoSpaceDE w:val="0"/>
        <w:autoSpaceDN w:val="0"/>
        <w:adjustRightInd w:val="0"/>
        <w:rPr>
          <w:color w:val="0563C2"/>
        </w:rPr>
      </w:pPr>
      <w:r w:rsidRPr="00751C8F">
        <w:rPr>
          <w:color w:val="000000"/>
        </w:rPr>
        <w:t>All assignments and activities associated with this course must be performed in</w:t>
      </w:r>
      <w:r>
        <w:rPr>
          <w:color w:val="000000"/>
        </w:rPr>
        <w:t xml:space="preserve"> </w:t>
      </w:r>
      <w:r w:rsidRPr="00751C8F">
        <w:rPr>
          <w:color w:val="000000"/>
        </w:rPr>
        <w:t>accordance with the University of Rochester's Academic Honesty Policy. More information is available</w:t>
      </w:r>
      <w:r>
        <w:rPr>
          <w:color w:val="000000"/>
        </w:rPr>
        <w:t xml:space="preserve"> </w:t>
      </w:r>
      <w:r w:rsidRPr="00751C8F">
        <w:rPr>
          <w:color w:val="000000"/>
        </w:rPr>
        <w:t xml:space="preserve">at: </w:t>
      </w:r>
      <w:r w:rsidRPr="00751C8F">
        <w:rPr>
          <w:color w:val="0563C2"/>
        </w:rPr>
        <w:t>www.rochester.edu/college/honesty</w:t>
      </w:r>
    </w:p>
    <w:p w14:paraId="21B0674D" w14:textId="77777777" w:rsidR="00E855CB" w:rsidRPr="00BA67D8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0777A9CD" w14:textId="77777777" w:rsidR="00E855CB" w:rsidRPr="00BA67D8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A67D8">
        <w:rPr>
          <w:rFonts w:ascii="Times New Roman" w:hAnsi="Times New Roman" w:cs="Times New Roman"/>
          <w:b/>
          <w:color w:val="auto"/>
          <w:sz w:val="24"/>
          <w:szCs w:val="24"/>
        </w:rPr>
        <w:t>Disability Resources:</w:t>
      </w:r>
    </w:p>
    <w:p w14:paraId="436228D3" w14:textId="3F99E768" w:rsidR="00BA67D8" w:rsidRDefault="00BA67D8" w:rsidP="00BA67D8">
      <w:pPr>
        <w:autoSpaceDE w:val="0"/>
        <w:autoSpaceDN w:val="0"/>
        <w:adjustRightInd w:val="0"/>
        <w:rPr>
          <w:color w:val="000000"/>
        </w:rPr>
      </w:pPr>
      <w:r w:rsidRPr="00751C8F">
        <w:rPr>
          <w:color w:val="000000"/>
        </w:rPr>
        <w:t>The University of Rochester respects and welcomes students of all backgrounds and abilities. In the</w:t>
      </w:r>
      <w:r>
        <w:rPr>
          <w:color w:val="000000"/>
        </w:rPr>
        <w:t xml:space="preserve"> </w:t>
      </w:r>
      <w:r w:rsidRPr="00751C8F">
        <w:rPr>
          <w:color w:val="000000"/>
        </w:rPr>
        <w:t>event you encounter any barrier(s) to full participation in this course due to the impact of disability,</w:t>
      </w:r>
      <w:r>
        <w:rPr>
          <w:color w:val="000000"/>
        </w:rPr>
        <w:t xml:space="preserve"> </w:t>
      </w:r>
      <w:r w:rsidRPr="00751C8F">
        <w:rPr>
          <w:color w:val="000000"/>
        </w:rPr>
        <w:t>please contact the Office of Disability Resources. The access coordinators in the Office of Disability</w:t>
      </w:r>
      <w:r>
        <w:rPr>
          <w:color w:val="000000"/>
        </w:rPr>
        <w:t xml:space="preserve"> </w:t>
      </w:r>
      <w:r w:rsidRPr="00751C8F">
        <w:rPr>
          <w:color w:val="000000"/>
        </w:rPr>
        <w:t>Resources can meet with you to discuss the barriers you are experiencing and explain the eligibility</w:t>
      </w:r>
      <w:r>
        <w:rPr>
          <w:color w:val="000000"/>
        </w:rPr>
        <w:t xml:space="preserve"> </w:t>
      </w:r>
      <w:r w:rsidRPr="00751C8F">
        <w:rPr>
          <w:color w:val="000000"/>
        </w:rPr>
        <w:t>process for establishing academic accommodations. You can reach the Office of Disability Resources at:</w:t>
      </w:r>
      <w:r>
        <w:rPr>
          <w:color w:val="000000"/>
        </w:rPr>
        <w:t xml:space="preserve"> </w:t>
      </w:r>
      <w:r w:rsidRPr="00751C8F">
        <w:rPr>
          <w:color w:val="0563C2"/>
        </w:rPr>
        <w:t>http://disability@rochester.edu</w:t>
      </w:r>
      <w:r w:rsidRPr="00751C8F">
        <w:rPr>
          <w:color w:val="000000"/>
        </w:rPr>
        <w:t>; (585) 276-5075; Taylor Hall.</w:t>
      </w:r>
    </w:p>
    <w:p w14:paraId="0E4F4B57" w14:textId="1309F1D2" w:rsidR="003E2EE4" w:rsidRDefault="003E2EE4" w:rsidP="00BA67D8">
      <w:pPr>
        <w:autoSpaceDE w:val="0"/>
        <w:autoSpaceDN w:val="0"/>
        <w:adjustRightInd w:val="0"/>
        <w:rPr>
          <w:color w:val="000000"/>
        </w:rPr>
      </w:pPr>
    </w:p>
    <w:p w14:paraId="74B94176" w14:textId="77777777" w:rsidR="003E2EE4" w:rsidRDefault="003E2EE4" w:rsidP="003E2EE4">
      <w:pPr>
        <w:rPr>
          <w:b/>
        </w:rPr>
      </w:pPr>
      <w:r>
        <w:rPr>
          <w:b/>
        </w:rPr>
        <w:lastRenderedPageBreak/>
        <w:t>Credit Hours:</w:t>
      </w:r>
    </w:p>
    <w:p w14:paraId="20C34F58" w14:textId="723EB845" w:rsidR="003E2EE4" w:rsidRPr="00B051C1" w:rsidRDefault="003E2EE4" w:rsidP="003E2EE4">
      <w:pPr>
        <w:ind w:left="720"/>
        <w:rPr>
          <w:color w:val="A6A6A6"/>
        </w:rPr>
      </w:pPr>
      <w:r w:rsidRPr="00B051C1">
        <w:rPr>
          <w:color w:val="A6A6A6"/>
        </w:rPr>
        <w:t xml:space="preserve">If your course is 4-credits and meets once or twice a week, include the following </w:t>
      </w:r>
      <w:r w:rsidRPr="00B051C1">
        <w:rPr>
          <w:i/>
          <w:color w:val="A6A6A6"/>
        </w:rPr>
        <w:t xml:space="preserve">replacing the items in </w:t>
      </w:r>
      <w:r w:rsidRPr="003E2EE4">
        <w:rPr>
          <w:i/>
          <w:color w:val="FF0000"/>
        </w:rPr>
        <w:t xml:space="preserve">red </w:t>
      </w:r>
      <w:r w:rsidRPr="00B051C1">
        <w:rPr>
          <w:i/>
          <w:color w:val="A6A6A6"/>
        </w:rPr>
        <w:t>with material that is appropriate to your class</w:t>
      </w:r>
      <w:r w:rsidRPr="00B051C1">
        <w:rPr>
          <w:color w:val="A6A6A6"/>
        </w:rPr>
        <w:t>.</w:t>
      </w:r>
      <w:r w:rsidR="00836051" w:rsidRPr="00B051C1">
        <w:rPr>
          <w:color w:val="A6A6A6"/>
        </w:rPr>
        <w:t xml:space="preserve">  There is no need to adjust anything except the words in red.</w:t>
      </w:r>
    </w:p>
    <w:p w14:paraId="28F44D4B" w14:textId="77777777" w:rsidR="003E2EE4" w:rsidRDefault="003E2EE4" w:rsidP="003E2EE4">
      <w:pPr>
        <w:autoSpaceDE w:val="0"/>
        <w:autoSpaceDN w:val="0"/>
        <w:adjustRightInd w:val="0"/>
      </w:pPr>
      <w:r w:rsidRPr="00751C8F">
        <w:t>This course follows the College credit hour policy for four-credit</w:t>
      </w:r>
      <w:r>
        <w:t xml:space="preserve"> </w:t>
      </w:r>
      <w:r w:rsidRPr="00751C8F">
        <w:t xml:space="preserve">courses. This course meets </w:t>
      </w:r>
      <w:r w:rsidRPr="00041606">
        <w:rPr>
          <w:color w:val="FF0000"/>
        </w:rPr>
        <w:t xml:space="preserve">once/twice </w:t>
      </w:r>
      <w:r w:rsidRPr="00751C8F">
        <w:t xml:space="preserve">weekly for </w:t>
      </w:r>
      <w:r>
        <w:t xml:space="preserve">a total of </w:t>
      </w:r>
      <w:r w:rsidRPr="00751C8F">
        <w:t>three academic hours per week. The course also</w:t>
      </w:r>
      <w:r>
        <w:t xml:space="preserve"> </w:t>
      </w:r>
      <w:r w:rsidRPr="00751C8F">
        <w:t xml:space="preserve">includes </w:t>
      </w:r>
      <w:r w:rsidRPr="003935C2">
        <w:rPr>
          <w:color w:val="FF0000"/>
        </w:rPr>
        <w:t>labs/rehearsals</w:t>
      </w:r>
      <w:r>
        <w:rPr>
          <w:color w:val="FF0000"/>
        </w:rPr>
        <w:t>/group activities/independent group or solo work</w:t>
      </w:r>
      <w:r w:rsidRPr="003935C2">
        <w:rPr>
          <w:color w:val="FF0000"/>
        </w:rPr>
        <w:t xml:space="preserve"> </w:t>
      </w:r>
      <w:r w:rsidRPr="00751C8F">
        <w:t>that meet</w:t>
      </w:r>
      <w:r w:rsidRPr="005C2BEC">
        <w:rPr>
          <w:color w:val="FF0000"/>
        </w:rPr>
        <w:t>/s</w:t>
      </w:r>
      <w:r>
        <w:t xml:space="preserve"> </w:t>
      </w:r>
      <w:r w:rsidRPr="00751C8F">
        <w:t xml:space="preserve">for approximately </w:t>
      </w:r>
      <w:r>
        <w:t xml:space="preserve">one </w:t>
      </w:r>
      <w:r w:rsidRPr="00751C8F">
        <w:t>academic hour per week.</w:t>
      </w:r>
    </w:p>
    <w:p w14:paraId="3F45F26A" w14:textId="77777777" w:rsidR="003E2EE4" w:rsidRDefault="003E2EE4" w:rsidP="003E2EE4">
      <w:pPr>
        <w:autoSpaceDE w:val="0"/>
        <w:autoSpaceDN w:val="0"/>
        <w:adjustRightInd w:val="0"/>
      </w:pPr>
    </w:p>
    <w:p w14:paraId="7971A0E0" w14:textId="77777777" w:rsidR="003E2EE4" w:rsidRDefault="003E2EE4" w:rsidP="003E2EE4">
      <w:pPr>
        <w:autoSpaceDE w:val="0"/>
        <w:autoSpaceDN w:val="0"/>
        <w:adjustRightInd w:val="0"/>
      </w:pPr>
      <w:r>
        <w:t xml:space="preserve">In this course, students will rehearse or complete other independent/group activities </w:t>
      </w:r>
    </w:p>
    <w:p w14:paraId="17359F73" w14:textId="77777777" w:rsidR="003E2EE4" w:rsidRDefault="003E2EE4" w:rsidP="003E2EE4">
      <w:pPr>
        <w:autoSpaceDE w:val="0"/>
        <w:autoSpaceDN w:val="0"/>
        <w:adjustRightInd w:val="0"/>
      </w:pPr>
    </w:p>
    <w:p w14:paraId="54678B47" w14:textId="77777777" w:rsidR="00836051" w:rsidRPr="00836051" w:rsidRDefault="003E2EE4" w:rsidP="00836051">
      <w:pPr>
        <w:ind w:left="720"/>
        <w:rPr>
          <w:color w:val="A6A6A6"/>
        </w:rPr>
      </w:pPr>
      <w:r w:rsidRPr="00B051C1">
        <w:rPr>
          <w:color w:val="A6A6A6"/>
        </w:rPr>
        <w:t xml:space="preserve">If you course is </w:t>
      </w:r>
      <w:r w:rsidRPr="00B051C1">
        <w:rPr>
          <w:b/>
          <w:color w:val="A6A6A6"/>
        </w:rPr>
        <w:t>2-credits</w:t>
      </w:r>
      <w:r w:rsidRPr="00B051C1">
        <w:rPr>
          <w:color w:val="A6A6A6"/>
        </w:rPr>
        <w:t xml:space="preserve"> and meets </w:t>
      </w:r>
      <w:r w:rsidRPr="00B051C1">
        <w:rPr>
          <w:b/>
          <w:color w:val="A6A6A6"/>
        </w:rPr>
        <w:t>once</w:t>
      </w:r>
      <w:r w:rsidRPr="00B051C1">
        <w:rPr>
          <w:color w:val="A6A6A6"/>
        </w:rPr>
        <w:t xml:space="preserve"> a week for half the semester (7 weeks), include the following </w:t>
      </w:r>
      <w:r w:rsidRPr="00B051C1">
        <w:rPr>
          <w:i/>
          <w:color w:val="A6A6A6"/>
        </w:rPr>
        <w:t>replacing the items in</w:t>
      </w:r>
      <w:r w:rsidRPr="00751C8F">
        <w:rPr>
          <w:i/>
        </w:rPr>
        <w:t xml:space="preserve"> </w:t>
      </w:r>
      <w:r w:rsidRPr="00751C8F">
        <w:rPr>
          <w:i/>
          <w:color w:val="FF0000"/>
        </w:rPr>
        <w:t xml:space="preserve">red </w:t>
      </w:r>
      <w:r w:rsidRPr="00B051C1">
        <w:rPr>
          <w:i/>
          <w:color w:val="A6A6A6"/>
        </w:rPr>
        <w:t>with material that is appropriate to your class</w:t>
      </w:r>
      <w:r w:rsidRPr="00B051C1">
        <w:rPr>
          <w:color w:val="A6A6A6"/>
        </w:rPr>
        <w:t>.</w:t>
      </w:r>
      <w:r w:rsidR="00836051" w:rsidRPr="00B051C1">
        <w:rPr>
          <w:color w:val="A6A6A6"/>
        </w:rPr>
        <w:t xml:space="preserve"> </w:t>
      </w:r>
      <w:r w:rsidR="00836051" w:rsidRPr="00836051">
        <w:rPr>
          <w:color w:val="A6A6A6"/>
        </w:rPr>
        <w:t>There is no need to adjust anything except the words in red.</w:t>
      </w:r>
    </w:p>
    <w:p w14:paraId="5A13EC50" w14:textId="77777777" w:rsidR="003E2EE4" w:rsidRPr="00751C8F" w:rsidRDefault="003E2EE4" w:rsidP="003E2EE4">
      <w:pPr>
        <w:autoSpaceDE w:val="0"/>
        <w:autoSpaceDN w:val="0"/>
        <w:adjustRightInd w:val="0"/>
      </w:pPr>
      <w:r w:rsidRPr="00751C8F">
        <w:t xml:space="preserve">This course follows the College credit hour policy for </w:t>
      </w:r>
      <w:r>
        <w:t>two</w:t>
      </w:r>
      <w:r w:rsidRPr="00751C8F">
        <w:t>-credit</w:t>
      </w:r>
      <w:r>
        <w:t xml:space="preserve"> </w:t>
      </w:r>
      <w:r w:rsidRPr="00751C8F">
        <w:t xml:space="preserve">courses. This course meets </w:t>
      </w:r>
      <w:r w:rsidRPr="00041606">
        <w:rPr>
          <w:color w:val="FF0000"/>
        </w:rPr>
        <w:t xml:space="preserve">once/twice </w:t>
      </w:r>
      <w:r w:rsidRPr="00751C8F">
        <w:t xml:space="preserve">weekly for </w:t>
      </w:r>
      <w:r>
        <w:t xml:space="preserve">a total of </w:t>
      </w:r>
      <w:r w:rsidRPr="00751C8F">
        <w:t>three academic hours per week</w:t>
      </w:r>
      <w:r>
        <w:t xml:space="preserve"> for half the semester (7 weeks)</w:t>
      </w:r>
      <w:r w:rsidRPr="00751C8F">
        <w:t>. The course also</w:t>
      </w:r>
      <w:r>
        <w:t xml:space="preserve"> </w:t>
      </w:r>
      <w:r w:rsidRPr="00751C8F">
        <w:t xml:space="preserve">includes </w:t>
      </w:r>
      <w:r w:rsidRPr="003935C2">
        <w:rPr>
          <w:color w:val="FF0000"/>
        </w:rPr>
        <w:t>labs/rehearsals</w:t>
      </w:r>
      <w:r>
        <w:rPr>
          <w:color w:val="FF0000"/>
        </w:rPr>
        <w:t>/group activities/independent group or solo work</w:t>
      </w:r>
      <w:r w:rsidRPr="003935C2">
        <w:rPr>
          <w:color w:val="FF0000"/>
        </w:rPr>
        <w:t xml:space="preserve"> </w:t>
      </w:r>
      <w:r w:rsidRPr="00751C8F">
        <w:t>that meet</w:t>
      </w:r>
      <w:r w:rsidRPr="005C2BEC">
        <w:rPr>
          <w:color w:val="FF0000"/>
        </w:rPr>
        <w:t>/s</w:t>
      </w:r>
      <w:r w:rsidRPr="00751C8F">
        <w:t xml:space="preserve"> for approximately </w:t>
      </w:r>
      <w:r>
        <w:t xml:space="preserve">one </w:t>
      </w:r>
      <w:r w:rsidRPr="00751C8F">
        <w:t>academic hour per week.</w:t>
      </w:r>
      <w:r>
        <w:t xml:space="preserve">  </w:t>
      </w:r>
    </w:p>
    <w:p w14:paraId="495D8D6E" w14:textId="77777777" w:rsidR="003E2EE4" w:rsidRPr="00751C8F" w:rsidRDefault="003E2EE4" w:rsidP="003E2EE4">
      <w:pPr>
        <w:autoSpaceDE w:val="0"/>
        <w:autoSpaceDN w:val="0"/>
        <w:adjustRightInd w:val="0"/>
      </w:pPr>
    </w:p>
    <w:p w14:paraId="6D44017E" w14:textId="36EDE5AF" w:rsidR="00F55108" w:rsidRDefault="009476D7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color w:val="auto"/>
          <w:sz w:val="24"/>
          <w:szCs w:val="24"/>
        </w:rPr>
      </w:pP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Content</w:t>
      </w: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>/Weekly</w:t>
      </w: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Outline</w:t>
      </w:r>
      <w:r w:rsidR="00B509D3"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 or Schedule</w:t>
      </w:r>
      <w:r w:rsidRPr="00C30115">
        <w:rPr>
          <w:rStyle w:val="Strong"/>
          <w:rFonts w:ascii="Times New Roman" w:hAnsi="Times New Roman" w:cs="Times New Roman"/>
          <w:color w:val="auto"/>
          <w:sz w:val="24"/>
          <w:szCs w:val="24"/>
        </w:rPr>
        <w:t>:</w:t>
      </w:r>
    </w:p>
    <w:p w14:paraId="5F9146E2" w14:textId="7C93C035" w:rsidR="00077CD0" w:rsidRPr="00B051C1" w:rsidRDefault="00077CD0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</w:pPr>
      <w:r w:rsidRPr="00B051C1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 xml:space="preserve">It is helpful to outline what will be covered every week the class runs; </w:t>
      </w:r>
      <w:proofErr w:type="gramStart"/>
      <w:r w:rsidRPr="00B051C1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also</w:t>
      </w:r>
      <w:proofErr w:type="gramEnd"/>
      <w:r w:rsidRPr="00B051C1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 xml:space="preserve"> the key dates of exams and quizzes, paper deadlines, class showings etc.</w:t>
      </w:r>
    </w:p>
    <w:p w14:paraId="64FA3E39" w14:textId="77777777" w:rsidR="00E855CB" w:rsidRPr="00077CD0" w:rsidRDefault="00E855CB" w:rsidP="009707AC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  <w:rPr>
          <w:rStyle w:val="Strong"/>
          <w:rFonts w:ascii="Times New Roman" w:hAnsi="Times New Roman" w:cs="Times New Roman"/>
          <w:b w:val="0"/>
          <w:i/>
          <w:color w:val="auto"/>
          <w:sz w:val="24"/>
          <w:szCs w:val="24"/>
        </w:rPr>
      </w:pPr>
    </w:p>
    <w:p w14:paraId="19D8F4A1" w14:textId="4674645E" w:rsidR="00F55108" w:rsidRDefault="00E855CB" w:rsidP="00E05343">
      <w:pPr>
        <w:pStyle w:val="generictext"/>
        <w:tabs>
          <w:tab w:val="left" w:pos="2160"/>
          <w:tab w:val="left" w:pos="5040"/>
        </w:tabs>
        <w:spacing w:before="0" w:beforeAutospacing="0" w:after="0" w:afterAutospacing="0" w:line="276" w:lineRule="auto"/>
      </w:pPr>
      <w:r>
        <w:rPr>
          <w:rStyle w:val="Strong"/>
          <w:rFonts w:ascii="Times New Roman" w:hAnsi="Times New Roman" w:cs="Times New Roman"/>
          <w:color w:val="auto"/>
          <w:sz w:val="24"/>
          <w:szCs w:val="24"/>
        </w:rPr>
        <w:t xml:space="preserve">Other Information: </w:t>
      </w:r>
      <w:r w:rsidRPr="009476D7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Can include safety, Resources, Field trips, etc.</w:t>
      </w:r>
      <w:r w:rsidR="000A6890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 xml:space="preserve"> </w:t>
      </w:r>
      <w:r w:rsidR="00B3715D">
        <w:rPr>
          <w:rStyle w:val="Strong"/>
          <w:rFonts w:ascii="Times New Roman" w:hAnsi="Times New Roman" w:cs="Times New Roman"/>
          <w:b w:val="0"/>
          <w:i/>
          <w:color w:val="A6A6A6"/>
          <w:sz w:val="24"/>
          <w:szCs w:val="24"/>
        </w:rPr>
        <w:t>Please include a note about the Arts Explorer Initiative here</w:t>
      </w:r>
    </w:p>
    <w:p w14:paraId="332D79EA" w14:textId="77777777" w:rsidR="00F55108" w:rsidRDefault="002230A8" w:rsidP="009707AC">
      <w:pPr>
        <w:tabs>
          <w:tab w:val="left" w:pos="2160"/>
          <w:tab w:val="left" w:pos="5040"/>
        </w:tabs>
        <w:spacing w:line="276" w:lineRule="auto"/>
      </w:pPr>
    </w:p>
    <w:sectPr w:rsidR="00F55108" w:rsidSect="00F55108">
      <w:headerReference w:type="default" r:id="rId7"/>
      <w:footerReference w:type="default" r:id="rId8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107B2" w14:textId="77777777" w:rsidR="002230A8" w:rsidRDefault="002230A8">
      <w:r>
        <w:separator/>
      </w:r>
    </w:p>
  </w:endnote>
  <w:endnote w:type="continuationSeparator" w:id="0">
    <w:p w14:paraId="099F4D85" w14:textId="77777777" w:rsidR="002230A8" w:rsidRDefault="0022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2D72B" w14:textId="77777777" w:rsidR="00F55108" w:rsidRPr="002966DC" w:rsidRDefault="002230A8" w:rsidP="00F55108">
    <w:pPr>
      <w:pStyle w:val="Footer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54D97" w14:textId="77777777" w:rsidR="002230A8" w:rsidRDefault="002230A8">
      <w:r>
        <w:separator/>
      </w:r>
    </w:p>
  </w:footnote>
  <w:footnote w:type="continuationSeparator" w:id="0">
    <w:p w14:paraId="28CFCC2D" w14:textId="77777777" w:rsidR="002230A8" w:rsidRDefault="0022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47FA7" w14:textId="77777777" w:rsidR="00F55108" w:rsidRPr="002966DC" w:rsidRDefault="009476D7" w:rsidP="00F55108">
    <w:pPr>
      <w:pStyle w:val="Head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UR International Theatre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D2908"/>
    <w:multiLevelType w:val="hybridMultilevel"/>
    <w:tmpl w:val="9F84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12A3D"/>
    <w:multiLevelType w:val="hybridMultilevel"/>
    <w:tmpl w:val="E5FCAA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12E98"/>
    <w:multiLevelType w:val="hybridMultilevel"/>
    <w:tmpl w:val="5C1C3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1D15"/>
    <w:rsid w:val="000020E7"/>
    <w:rsid w:val="0001221D"/>
    <w:rsid w:val="000541C4"/>
    <w:rsid w:val="00061378"/>
    <w:rsid w:val="00077CD0"/>
    <w:rsid w:val="000A6890"/>
    <w:rsid w:val="001045E1"/>
    <w:rsid w:val="0021165B"/>
    <w:rsid w:val="002230A8"/>
    <w:rsid w:val="0025077F"/>
    <w:rsid w:val="003E2EE4"/>
    <w:rsid w:val="0055030E"/>
    <w:rsid w:val="00836051"/>
    <w:rsid w:val="00851D15"/>
    <w:rsid w:val="0085595B"/>
    <w:rsid w:val="008800C0"/>
    <w:rsid w:val="008A1424"/>
    <w:rsid w:val="009476D7"/>
    <w:rsid w:val="009707AC"/>
    <w:rsid w:val="00A723A9"/>
    <w:rsid w:val="00A85ED3"/>
    <w:rsid w:val="00A953CC"/>
    <w:rsid w:val="00AC6F5D"/>
    <w:rsid w:val="00B051C1"/>
    <w:rsid w:val="00B3715D"/>
    <w:rsid w:val="00B509D3"/>
    <w:rsid w:val="00BA67D8"/>
    <w:rsid w:val="00BD1A1F"/>
    <w:rsid w:val="00C3317C"/>
    <w:rsid w:val="00E05343"/>
    <w:rsid w:val="00E855CB"/>
    <w:rsid w:val="00ED459D"/>
    <w:rsid w:val="00F2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03DF69"/>
  <w15:chartTrackingRefBased/>
  <w15:docId w15:val="{2AE38B39-5ABC-E949-9E38-B3EAFE8E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C30115"/>
    <w:pPr>
      <w:outlineLvl w:val="2"/>
    </w:pPr>
    <w:rPr>
      <w:rFonts w:ascii="Arial" w:hAnsi="Arial" w:cs="Arial"/>
      <w:b/>
      <w:bCs/>
      <w:color w:val="FFFFFF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enerictext">
    <w:name w:val="generictext"/>
    <w:basedOn w:val="Normal"/>
    <w:rsid w:val="00C30115"/>
    <w:pPr>
      <w:spacing w:before="100" w:beforeAutospacing="1" w:after="100" w:afterAutospacing="1"/>
    </w:pPr>
    <w:rPr>
      <w:rFonts w:ascii="Arial" w:hAnsi="Arial" w:cs="Arial"/>
      <w:color w:val="F7C106"/>
      <w:sz w:val="17"/>
      <w:szCs w:val="17"/>
    </w:rPr>
  </w:style>
  <w:style w:type="character" w:styleId="Strong">
    <w:name w:val="Strong"/>
    <w:qFormat/>
    <w:rsid w:val="00C30115"/>
    <w:rPr>
      <w:b/>
      <w:bCs/>
    </w:rPr>
  </w:style>
  <w:style w:type="character" w:styleId="Emphasis">
    <w:name w:val="Emphasis"/>
    <w:qFormat/>
    <w:rsid w:val="00C30115"/>
    <w:rPr>
      <w:i/>
      <w:iCs/>
    </w:rPr>
  </w:style>
  <w:style w:type="paragraph" w:styleId="Header">
    <w:name w:val="header"/>
    <w:basedOn w:val="Normal"/>
    <w:rsid w:val="002966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66D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gelmaister/Dropbox/UR%20Classwork/Syllabi/Syllabus%20Templates/Syllabu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Syllabus Template.dot</Template>
  <TotalTime>11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SYLLABUS TEMPLATE</vt:lpstr>
    </vt:vector>
  </TitlesOfParts>
  <Company> 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TEMPLATE</dc:title>
  <dc:subject/>
  <dc:creator>Nigel Maister</dc:creator>
  <cp:keywords/>
  <dc:description/>
  <cp:lastModifiedBy>Nigel Maister</cp:lastModifiedBy>
  <cp:revision>6</cp:revision>
  <dcterms:created xsi:type="dcterms:W3CDTF">2019-06-24T16:40:00Z</dcterms:created>
  <dcterms:modified xsi:type="dcterms:W3CDTF">2019-09-17T18:32:00Z</dcterms:modified>
</cp:coreProperties>
</file>