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02cf6983019747e1" /><Relationship Type="http://schemas.openxmlformats.org/package/2006/relationships/metadata/core-properties" Target="package/services/metadata/core-properties/caf8f68ca0c8418d98251e8591c4815a.psmdcp" Id="R2e3b3e34f7ff43d6"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ody>
    <w:p xmlns:wp14="http://schemas.microsoft.com/office/word/2010/wordml" w:rsidRPr="00000000" w:rsidR="00000000" w:rsidDel="00000000" w:rsidP="73BB9F5D" w:rsidRDefault="00000000" w14:paraId="672A6659" wp14:textId="77777777">
      <w:pPr>
        <w:contextualSpacing w:val="0"/>
        <w:jc w:val="center"/>
        <w:rPr>
          <w:rFonts w:ascii="Calibri" w:hAnsi="Calibri" w:eastAsia="Calibri" w:cs="Calibri" w:asciiTheme="majorAscii" w:hAnsiTheme="majorAscii" w:eastAsiaTheme="majorAscii" w:cstheme="majorAscii"/>
          <w:b w:val="0"/>
          <w:bCs w:val="0"/>
          <w:i w:val="0"/>
          <w:iCs w:val="0"/>
          <w:sz w:val="28"/>
          <w:szCs w:val="28"/>
          <w:vertAlign w:val="baseline"/>
        </w:rPr>
      </w:pPr>
    </w:p>
    <w:p xmlns:wp14="http://schemas.microsoft.com/office/word/2010/wordml" w:rsidRPr="00000000" w:rsidR="00000000" w:rsidDel="00000000" w:rsidP="73BB9F5D" w:rsidRDefault="00000000" w14:paraId="773B0882" wp14:textId="77777777">
      <w:pPr>
        <w:pStyle w:val="Heading3"/>
        <w:spacing w:before="20" w:line="240" w:lineRule="auto"/>
        <w:contextualSpacing w:val="0"/>
        <w:rPr>
          <w:rFonts w:ascii="Calibri" w:hAnsi="Calibri" w:eastAsia="Calibri" w:cs="Calibri" w:asciiTheme="majorAscii" w:hAnsiTheme="majorAscii" w:eastAsiaTheme="majorAscii" w:cstheme="majorAscii"/>
          <w:rtl w:val="0"/>
        </w:rPr>
      </w:pPr>
      <w:bookmarkStart w:name="_aogb99dleef9" w:id="0"/>
      <w:bookmarkEnd w:id="0"/>
      <w:r w:rsidRPr="73BB9F5D" w:rsidR="73BB9F5D">
        <w:rPr>
          <w:rFonts w:ascii="Calibri" w:hAnsi="Calibri" w:eastAsia="Calibri" w:cs="Calibri" w:asciiTheme="majorAscii" w:hAnsiTheme="majorAscii" w:eastAsiaTheme="majorAscii" w:cstheme="majorAscii"/>
        </w:rPr>
        <w:t>University of Rochester</w:t>
      </w:r>
    </w:p>
    <w:p xmlns:wp14="http://schemas.microsoft.com/office/word/2010/wordml" w:rsidRPr="00000000" w:rsidR="00000000" w:rsidDel="00000000" w:rsidP="73BB9F5D" w:rsidRDefault="00000000" w14:paraId="3B913E9B" wp14:textId="77777777">
      <w:pPr>
        <w:pStyle w:val="Heading3"/>
        <w:spacing w:before="20" w:line="240" w:lineRule="auto"/>
        <w:contextualSpacing w:val="0"/>
        <w:rPr>
          <w:rFonts w:ascii="Calibri" w:hAnsi="Calibri" w:eastAsia="Calibri" w:cs="Calibri" w:asciiTheme="majorAscii" w:hAnsiTheme="majorAscii" w:eastAsiaTheme="majorAscii" w:cstheme="majorAscii"/>
          <w:rtl w:val="0"/>
        </w:rPr>
      </w:pPr>
      <w:bookmarkStart w:name="_3ohc10xmbzjb" w:id="1"/>
      <w:bookmarkEnd w:id="1"/>
      <w:r w:rsidRPr="73BB9F5D" w:rsidR="73BB9F5D">
        <w:rPr>
          <w:rFonts w:ascii="Calibri" w:hAnsi="Calibri" w:eastAsia="Calibri" w:cs="Calibri" w:asciiTheme="majorAscii" w:hAnsiTheme="majorAscii" w:eastAsiaTheme="majorAscii" w:cstheme="majorAscii"/>
        </w:rPr>
        <w:t>River Campus Music Department</w:t>
      </w:r>
    </w:p>
    <w:p xmlns:wp14="http://schemas.microsoft.com/office/word/2010/wordml" w:rsidRPr="00000000" w:rsidR="00000000" w:rsidDel="00000000" w:rsidP="73BB9F5D" w:rsidRDefault="00000000" w14:paraId="7D8C7AE7" wp14:textId="29738F85">
      <w:pPr>
        <w:pStyle w:val="Heading3"/>
        <w:spacing w:before="20" w:line="240" w:lineRule="auto"/>
        <w:contextualSpacing w:val="0"/>
        <w:rPr>
          <w:rFonts w:ascii="Calibri" w:hAnsi="Calibri" w:eastAsia="Calibri" w:cs="Calibri" w:asciiTheme="majorAscii" w:hAnsiTheme="majorAscii" w:eastAsiaTheme="majorAscii" w:cstheme="majorAscii"/>
          <w:vertAlign w:val="baseline"/>
          <w:rtl w:val="0"/>
        </w:rPr>
      </w:pPr>
      <w:r w:rsidRPr="3EFB1D0A" w:rsidR="3EFB1D0A">
        <w:rPr>
          <w:rFonts w:ascii="Calibri" w:hAnsi="Calibri" w:eastAsia="Calibri" w:cs="Calibri" w:asciiTheme="majorAscii" w:hAnsiTheme="majorAscii" w:eastAsiaTheme="majorAscii" w:cstheme="majorAscii"/>
          <w:vertAlign w:val="baseline"/>
        </w:rPr>
        <w:t xml:space="preserve">Annual Charles and Judy Zettek Carillon Competition </w:t>
      </w:r>
    </w:p>
    <w:p xmlns:wp14="http://schemas.microsoft.com/office/word/2010/wordml" w:rsidRPr="00000000" w:rsidR="00000000" w:rsidDel="00000000" w:rsidP="73BB9F5D" w:rsidRDefault="00000000" w14:paraId="3CC38F69" wp14:textId="2AC6DA2D">
      <w:pPr>
        <w:pStyle w:val="Heading3"/>
        <w:spacing w:before="20" w:line="240" w:lineRule="auto"/>
        <w:contextualSpacing w:val="0"/>
        <w:rPr>
          <w:rFonts w:ascii="Calibri" w:hAnsi="Calibri" w:eastAsia="Calibri" w:cs="Calibri" w:asciiTheme="majorAscii" w:hAnsiTheme="majorAscii" w:eastAsiaTheme="majorAscii" w:cstheme="majorAscii"/>
          <w:vertAlign w:val="baseline"/>
          <w:rtl w:val="0"/>
        </w:rPr>
      </w:pPr>
    </w:p>
    <w:p xmlns:wp14="http://schemas.microsoft.com/office/word/2010/wordml" w:rsidRPr="00000000" w:rsidR="00000000" w:rsidDel="00000000" w:rsidP="73BB9F5D" w:rsidRDefault="00000000" w14:paraId="583E0601" wp14:textId="65817E1D">
      <w:pPr>
        <w:pStyle w:val="Heading3"/>
        <w:spacing w:before="20" w:line="240" w:lineRule="auto"/>
        <w:contextualSpacing w:val="0"/>
        <w:rPr>
          <w:rFonts w:ascii="Calibri" w:hAnsi="Calibri" w:eastAsia="Calibri" w:cs="Calibri" w:asciiTheme="majorAscii" w:hAnsiTheme="majorAscii" w:eastAsiaTheme="majorAscii" w:cstheme="majorAscii"/>
          <w:sz w:val="24"/>
          <w:szCs w:val="24"/>
          <w:vertAlign w:val="baseline"/>
        </w:rPr>
      </w:pPr>
      <w:bookmarkStart w:name="_h488qphd5gfs" w:id="4"/>
      <w:bookmarkEnd w:id="4"/>
      <w:r w:rsidRPr="3EFB1D0A" w:rsidR="3EFB1D0A">
        <w:rPr>
          <w:rFonts w:ascii="Calibri" w:hAnsi="Calibri" w:eastAsia="Calibri" w:cs="Calibri" w:asciiTheme="majorAscii" w:hAnsiTheme="majorAscii" w:eastAsiaTheme="majorAscii" w:cstheme="majorAscii"/>
          <w:sz w:val="24"/>
          <w:szCs w:val="24"/>
          <w:vertAlign w:val="baseline"/>
        </w:rPr>
        <w:t xml:space="preserve">The University of Rochester Music Department is pleased to announce the annual Charles and Judy Zettek Carillon Composition Competition.  </w:t>
      </w:r>
    </w:p>
    <w:p xmlns:wp14="http://schemas.microsoft.com/office/word/2010/wordml" w:rsidRPr="00000000" w:rsidR="00000000" w:rsidDel="00000000" w:rsidP="73BB9F5D" w:rsidRDefault="00000000" w14:paraId="32ED97ED" wp14:textId="77777777">
      <w:pPr>
        <w:contextualSpacing w:val="0"/>
        <w:rPr>
          <w:rFonts w:ascii="Calibri" w:hAnsi="Calibri" w:eastAsia="Calibri" w:cs="Calibri" w:asciiTheme="majorAscii" w:hAnsiTheme="majorAscii" w:eastAsiaTheme="majorAscii" w:cstheme="majorAscii"/>
          <w:vertAlign w:val="baseline"/>
        </w:rPr>
      </w:pPr>
      <w:r w:rsidRPr="73BB9F5D" w:rsidR="73BB9F5D">
        <w:rPr>
          <w:rFonts w:ascii="Calibri" w:hAnsi="Calibri" w:eastAsia="Calibri" w:cs="Calibri" w:asciiTheme="majorAscii" w:hAnsiTheme="majorAscii" w:eastAsiaTheme="majorAscii" w:cstheme="majorAscii"/>
          <w:b w:val="1"/>
          <w:bCs w:val="1"/>
          <w:vertAlign w:val="baseline"/>
        </w:rPr>
        <w:t>Intent of the Competition</w:t>
      </w:r>
      <w:r w:rsidRPr="73BB9F5D" w:rsidR="73BB9F5D">
        <w:rPr>
          <w:rFonts w:ascii="Calibri" w:hAnsi="Calibri" w:eastAsia="Calibri" w:cs="Calibri" w:asciiTheme="majorAscii" w:hAnsiTheme="majorAscii" w:eastAsiaTheme="majorAscii" w:cstheme="majorAscii"/>
          <w:vertAlign w:val="baseline"/>
        </w:rPr>
        <w:t>: To foster the creation of new arrangements or compositions for playing on the Hopeman Carillon that are original and musical.</w:t>
      </w:r>
    </w:p>
    <w:p xmlns:wp14="http://schemas.microsoft.com/office/word/2010/wordml" w:rsidRPr="00000000" w:rsidR="00000000" w:rsidDel="00000000" w:rsidP="73BB9F5D" w:rsidRDefault="00000000" w14:paraId="6D7BA7C4"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100" w:after="100" w:line="240" w:lineRule="auto"/>
        <w:ind w:left="0" w:right="0" w:firstLine="0"/>
        <w:contextualSpacing w:val="0"/>
        <w:jc w:val="left"/>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pPr>
      <w:r w:rsidRPr="73BB9F5D" w:rsidDel="00000000" w:rsidR="00000000">
        <w:rPr>
          <w:rFonts w:ascii="Calibri" w:hAnsi="Calibri" w:eastAsia="Calibri" w:cs="Calibri" w:asciiTheme="majorAscii" w:hAnsiTheme="majorAscii" w:eastAsiaTheme="majorAscii" w:cstheme="majorAscii"/>
          <w:b w:val="1"/>
          <w:bCs w:val="1"/>
          <w:i w:val="0"/>
          <w:iCs w:val="0"/>
          <w:caps w:val="0"/>
          <w:smallCaps w:val="0"/>
          <w:strike w:val="0"/>
          <w:dstrike w:val="0"/>
          <w:color w:val="000000"/>
          <w:u w:val="none"/>
          <w:shd w:val="clear" w:fill="auto"/>
          <w:vertAlign w:val="baseline"/>
        </w:rPr>
        <w:t xml:space="preserve">Submissions</w:t>
      </w:r>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  Compositions (which shall mean either arrangements or original compositions) may be submitted by any University of Rochester affiliated student, alumni, ECMS, Eastman School of Music, or member of the Carillon Society or Bellman’s Society.  </w:t>
      </w:r>
    </w:p>
    <w:p xmlns:wp14="http://schemas.microsoft.com/office/word/2010/wordml" w:rsidRPr="00000000" w:rsidR="00000000" w:rsidDel="00000000" w:rsidP="73BB9F5D" w:rsidRDefault="00000000" w14:paraId="44DA5B7F" wp14:textId="078040A1">
      <w:pPr>
        <w:keepNext w:val="0"/>
        <w:keepLines w:val="0"/>
        <w:widowControl w:val="1"/>
        <w:pBdr>
          <w:top w:val="nil" w:sz="0" w:space="0"/>
          <w:left w:val="nil" w:sz="0" w:space="0"/>
          <w:bottom w:val="nil" w:sz="0" w:space="0"/>
          <w:right w:val="nil" w:sz="0" w:space="0"/>
          <w:between w:val="nil" w:sz="0" w:space="0"/>
        </w:pBdr>
        <w:shd w:val="clear" w:color="auto" w:fill="auto"/>
        <w:spacing w:before="100" w:after="100" w:line="240" w:lineRule="auto"/>
        <w:ind w:left="0" w:right="0" w:firstLine="0"/>
        <w:contextualSpacing w:val="0"/>
        <w:jc w:val="left"/>
        <w:rPr>
          <w:rFonts w:ascii="Calibri" w:hAnsi="Calibri" w:eastAsia="Calibri" w:cs="Calibri" w:asciiTheme="majorAscii" w:hAnsiTheme="majorAscii" w:eastAsiaTheme="majorAscii" w:cstheme="majorAscii"/>
          <w:color w:val="666666"/>
          <w:highlight w:val="white"/>
        </w:rPr>
      </w:pPr>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One composition per entrant should be submitted in hard copy in a sealed envelope, deliver</w:t>
      </w:r>
      <w:r w:rsidRPr="73BB9F5D" w:rsidDel="00000000" w:rsidR="00000000">
        <w:rPr>
          <w:rFonts w:ascii="Calibri" w:hAnsi="Calibri" w:eastAsia="Calibri" w:cs="Calibri" w:asciiTheme="majorAscii" w:hAnsiTheme="majorAscii" w:eastAsiaTheme="majorAscii" w:cstheme="majorAscii"/>
        </w:rPr>
        <w:t xml:space="preserve">y</w:t>
      </w:r>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 to Sara Rembert</w:t>
      </w:r>
      <w:r w:rsidRPr="73BB9F5D" w:rsidDel="00000000" w:rsidR="00000000">
        <w:rPr>
          <w:rFonts w:ascii="Calibri" w:hAnsi="Calibri" w:eastAsia="Calibri" w:cs="Calibri" w:asciiTheme="majorAscii" w:hAnsiTheme="majorAscii" w:eastAsiaTheme="majorAscii" w:cstheme="majorAscii"/>
        </w:rPr>
        <w:t xml:space="preserve"> </w:t>
      </w:r>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of the Music Department, Department of Music, University of Rochester, 1-31</w:t>
      </w:r>
      <w:r w:rsidRPr="73BB9F5D" w:rsidDel="00000000" w:rsidR="00000000">
        <w:rPr>
          <w:rFonts w:ascii="Calibri" w:hAnsi="Calibri" w:eastAsia="Calibri" w:cs="Calibri" w:asciiTheme="majorAscii" w:hAnsiTheme="majorAscii" w:eastAsiaTheme="majorAscii" w:cstheme="majorAscii"/>
        </w:rPr>
        <w:t xml:space="preserve">6</w:t>
      </w:r>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 Dewey Hall, P. O. Box 270052, Rochester, NY 14627.  Local deliveries please place the envelop</w:t>
      </w:r>
      <w:r w:rsidRPr="73BB9F5D" w:rsidDel="00000000" w:rsidR="00000000">
        <w:rPr>
          <w:rFonts w:ascii="Calibri" w:hAnsi="Calibri" w:eastAsia="Calibri" w:cs="Calibri" w:asciiTheme="majorAscii" w:hAnsiTheme="majorAscii" w:eastAsiaTheme="majorAscii" w:cstheme="majorAscii"/>
        </w:rPr>
        <w:t xml:space="preserve">e on doorwa</w:t>
      </w:r>
      <w:r w:rsidRPr="73BB9F5D" w:rsidDel="00000000" w:rsidR="00000000">
        <w:rPr>
          <w:rFonts w:ascii="Calibri" w:hAnsi="Calibri" w:eastAsia="Calibri" w:cs="Calibri" w:asciiTheme="majorAscii" w:hAnsiTheme="majorAscii" w:eastAsiaTheme="majorAscii" w:cstheme="majorAscii"/>
          <w:color w:val="auto"/>
        </w:rPr>
        <w:t xml:space="preserve">y </w:t>
      </w:r>
      <w:r w:rsidRPr="73BB9F5D" w:rsidDel="00000000" w:rsidR="00000000">
        <w:rPr>
          <w:rFonts w:ascii="Calibri" w:hAnsi="Calibri" w:eastAsia="Calibri" w:cs="Calibri" w:asciiTheme="majorAscii" w:hAnsiTheme="majorAscii" w:eastAsiaTheme="majorAscii" w:cstheme="majorAscii"/>
          <w:color w:val="auto"/>
          <w:highlight w:val="white"/>
        </w:rPr>
        <w:t xml:space="preserve">1-316 Dewey Hall</w:t>
      </w:r>
      <w:r w:rsidRPr="73BB9F5D" w:rsidDel="00000000" w:rsidR="00000000">
        <w:rPr>
          <w:rFonts w:ascii="Calibri" w:hAnsi="Calibri" w:eastAsia="Calibri" w:cs="Calibri" w:asciiTheme="majorAscii" w:hAnsiTheme="majorAscii" w:eastAsiaTheme="majorAscii" w:cstheme="majorAscii"/>
          <w:color w:val="auto"/>
        </w:rPr>
        <w:t xml:space="preserve">. </w:t>
      </w:r>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auto"/>
          <w:u w:val="none"/>
          <w:shd w:val="clear" w:fill="auto"/>
          <w:vertAlign w:val="baseline"/>
        </w:rPr>
        <w:t xml:space="preserve">Cl</w:t>
      </w:r>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early mark on the outside of the envelope that the envelope is for the Carillon Composition Competition.   Electronic scanned deliveries please sen</w:t>
      </w:r>
      <w:r w:rsidRPr="73BB9F5D" w:rsidDel="00000000" w:rsidR="00000000">
        <w:rPr>
          <w:rFonts w:ascii="Calibri" w:hAnsi="Calibri" w:eastAsia="Calibri" w:cs="Calibri" w:asciiTheme="majorAscii" w:hAnsiTheme="majorAscii" w:eastAsiaTheme="majorAscii" w:cstheme="majorAscii"/>
        </w:rPr>
        <w:t xml:space="preserve">d</w:t>
      </w:r>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 to:  </w:t>
      </w:r>
      <w:hyperlink r:id="R43ace038355948c0">
        <w:r w:rsidRPr="73BB9F5D" w:rsidDel="00000000" w:rsidR="00000000">
          <w:rPr>
            <w:rFonts w:ascii="Calibri" w:hAnsi="Calibri" w:eastAsia="Calibri" w:cs="Calibri" w:asciiTheme="majorAscii" w:hAnsiTheme="majorAscii" w:eastAsiaTheme="majorAscii" w:cstheme="majorAscii"/>
            <w:color w:val="1155cc"/>
            <w:highlight w:val="white"/>
            <w:u w:val="single"/>
          </w:rPr>
          <w:t xml:space="preserve">sara.rembert@rochester.edu.</w:t>
        </w:r>
      </w:hyperlink>
      <w:r w:rsidRPr="00000000" w:rsidDel="00000000" w:rsidR="00000000">
        <w:rPr>
          <w:rtl w:val="0"/>
        </w:rPr>
      </w:r>
    </w:p>
    <w:p xmlns:wp14="http://schemas.microsoft.com/office/word/2010/wordml" w:rsidRPr="00000000" w:rsidR="00000000" w:rsidDel="00000000" w:rsidP="73BB9F5D" w:rsidRDefault="00000000" w14:paraId="778ED6F9" wp14:textId="0FF36AC9">
      <w:pPr>
        <w:keepNext w:val="0"/>
        <w:keepLines w:val="0"/>
        <w:widowControl w:val="1"/>
        <w:pBdr>
          <w:top w:val="nil" w:sz="0" w:space="0"/>
          <w:left w:val="nil" w:sz="0" w:space="0"/>
          <w:bottom w:val="nil" w:sz="0" w:space="0"/>
          <w:right w:val="nil" w:sz="0" w:space="0"/>
          <w:between w:val="nil" w:sz="0" w:space="0"/>
        </w:pBdr>
        <w:shd w:val="clear" w:color="auto" w:fill="auto"/>
        <w:spacing w:before="100" w:after="100" w:line="240" w:lineRule="auto"/>
        <w:ind w:left="0" w:right="0" w:firstLine="0"/>
        <w:contextualSpacing w:val="0"/>
        <w:jc w:val="left"/>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pPr>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Inside the </w:t>
      </w:r>
      <w:r w:rsidRPr="73BB9F5D" w:rsidDel="00000000" w:rsidR="00000000">
        <w:rPr>
          <w:rFonts w:ascii="Calibri" w:hAnsi="Calibri" w:eastAsia="Calibri" w:cs="Calibri" w:asciiTheme="majorAscii" w:hAnsiTheme="majorAscii" w:eastAsiaTheme="majorAscii" w:cstheme="majorAscii"/>
        </w:rPr>
        <w:t xml:space="preserve">submission</w:t>
      </w:r>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 on a s</w:t>
      </w:r>
      <w:r w:rsidRPr="73BB9F5D" w:rsidDel="00000000" w:rsidR="00000000">
        <w:rPr>
          <w:rFonts w:ascii="Calibri" w:hAnsi="Calibri" w:eastAsia="Calibri" w:cs="Calibri" w:asciiTheme="majorAscii" w:hAnsiTheme="majorAscii" w:eastAsiaTheme="majorAscii" w:cstheme="majorAscii"/>
        </w:rPr>
        <w:t xml:space="preserve">eparate paper or file</w:t>
      </w:r>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 provide the complete name, address, e-mail and phone contact information of the composer, title of composition, and indicate the affiliation of the composer to one of the qualifying groups (</w:t>
      </w:r>
      <w:proofErr w:type="gramStart"/>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e.g.</w:t>
      </w:r>
      <w:proofErr w:type="gramEnd"/>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 current student, former Bellman, etc.).  All submi</w:t>
      </w:r>
      <w:r w:rsidRPr="73BB9F5D" w:rsidDel="00000000" w:rsidR="00000000">
        <w:rPr>
          <w:rFonts w:ascii="Calibri" w:hAnsi="Calibri" w:eastAsia="Calibri" w:cs="Calibri" w:asciiTheme="majorAscii" w:hAnsiTheme="majorAscii" w:eastAsiaTheme="majorAscii" w:cstheme="majorAscii"/>
        </w:rPr>
        <w:t xml:space="preserve">ssions</w:t>
      </w:r>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 will be kept confidential until awards have been made.  All submi</w:t>
      </w:r>
      <w:r w:rsidRPr="73BB9F5D" w:rsidDel="00000000" w:rsidR="00000000">
        <w:rPr>
          <w:rFonts w:ascii="Calibri" w:hAnsi="Calibri" w:eastAsia="Calibri" w:cs="Calibri" w:asciiTheme="majorAscii" w:hAnsiTheme="majorAscii" w:eastAsiaTheme="majorAscii" w:cstheme="majorAscii"/>
        </w:rPr>
        <w:t xml:space="preserve">ssions</w:t>
      </w:r>
      <w:r w:rsidRPr="73BB9F5D" w:rsidDel="00000000" w:rsidR="00000000">
        <w:rPr>
          <w:rFonts w:ascii="Calibri" w:hAnsi="Calibri" w:eastAsia="Calibri" w:cs="Calibri" w:asciiTheme="majorAscii" w:hAnsiTheme="majorAscii" w:eastAsiaTheme="majorAscii" w:cstheme="majorAscii"/>
          <w:b w:val="0"/>
          <w:bCs w:val="0"/>
          <w:i w:val="0"/>
          <w:iCs w:val="0"/>
          <w:caps w:val="0"/>
          <w:smallCaps w:val="0"/>
          <w:strike w:val="0"/>
          <w:dstrike w:val="0"/>
          <w:color w:val="000000"/>
          <w:u w:val="none"/>
          <w:shd w:val="clear" w:fill="auto"/>
          <w:vertAlign w:val="baseline"/>
        </w:rPr>
        <w:t xml:space="preserve"> shall remain the property of the University of Rochester.  </w:t>
      </w:r>
    </w:p>
    <w:p xmlns:wp14="http://schemas.microsoft.com/office/word/2010/wordml" w:rsidRPr="00000000" w:rsidR="00000000" w:rsidDel="00000000" w:rsidP="73BB9F5D" w:rsidRDefault="00000000" w14:paraId="78224C3D" wp14:textId="667179A5">
      <w:pPr>
        <w:contextualSpacing w:val="0"/>
        <w:rPr>
          <w:rFonts w:ascii="Calibri" w:hAnsi="Calibri" w:eastAsia="Calibri" w:cs="Calibri" w:asciiTheme="majorAscii" w:hAnsiTheme="majorAscii" w:eastAsiaTheme="majorAscii" w:cstheme="majorAscii"/>
          <w:vertAlign w:val="baseline"/>
        </w:rPr>
      </w:pPr>
      <w:r w:rsidRPr="73BB9F5D" w:rsidR="73BB9F5D">
        <w:rPr>
          <w:rFonts w:ascii="Calibri" w:hAnsi="Calibri" w:eastAsia="Calibri" w:cs="Calibri" w:asciiTheme="majorAscii" w:hAnsiTheme="majorAscii" w:eastAsiaTheme="majorAscii" w:cstheme="majorAscii"/>
          <w:b w:val="1"/>
          <w:bCs w:val="1"/>
          <w:vertAlign w:val="baseline"/>
        </w:rPr>
        <w:t>Schedule:</w:t>
      </w:r>
      <w:r w:rsidRPr="73BB9F5D" w:rsidR="73BB9F5D">
        <w:rPr>
          <w:rFonts w:ascii="Calibri" w:hAnsi="Calibri" w:eastAsia="Calibri" w:cs="Calibri" w:asciiTheme="majorAscii" w:hAnsiTheme="majorAscii" w:eastAsiaTheme="majorAscii" w:cstheme="majorAscii"/>
          <w:vertAlign w:val="baseline"/>
        </w:rPr>
        <w:t xml:space="preserve"> Compositions may be submitted starting on December 1, and must be received no later than the following January 30.  Judging will take place in February.  </w:t>
      </w:r>
    </w:p>
    <w:p xmlns:wp14="http://schemas.microsoft.com/office/word/2010/wordml" w:rsidRPr="00000000" w:rsidR="00000000" w:rsidDel="00000000" w:rsidP="73BB9F5D" w:rsidRDefault="00000000" w14:paraId="27135E12" wp14:textId="7DE1B5DE">
      <w:pPr>
        <w:contextualSpacing w:val="0"/>
        <w:rPr>
          <w:rFonts w:ascii="Calibri" w:hAnsi="Calibri" w:eastAsia="Calibri" w:cs="Calibri" w:asciiTheme="majorAscii" w:hAnsiTheme="majorAscii" w:eastAsiaTheme="majorAscii" w:cstheme="majorAscii"/>
          <w:vertAlign w:val="baseline"/>
        </w:rPr>
      </w:pPr>
      <w:r w:rsidRPr="73BB9F5D" w:rsidR="73BB9F5D">
        <w:rPr>
          <w:rFonts w:ascii="Calibri" w:hAnsi="Calibri" w:eastAsia="Calibri" w:cs="Calibri" w:asciiTheme="majorAscii" w:hAnsiTheme="majorAscii" w:eastAsiaTheme="majorAscii" w:cstheme="majorAscii"/>
          <w:b w:val="1"/>
          <w:bCs w:val="1"/>
          <w:vertAlign w:val="baseline"/>
        </w:rPr>
        <w:t>Judging:</w:t>
      </w:r>
      <w:r w:rsidRPr="73BB9F5D" w:rsidR="73BB9F5D">
        <w:rPr>
          <w:rFonts w:ascii="Calibri" w:hAnsi="Calibri" w:eastAsia="Calibri" w:cs="Calibri" w:asciiTheme="majorAscii" w:hAnsiTheme="majorAscii" w:eastAsiaTheme="majorAscii" w:cstheme="majorAscii"/>
          <w:vertAlign w:val="baseline"/>
        </w:rPr>
        <w:t xml:space="preserve">  Judges may request that a composition be played on the Hopeman Carillon at a time arranged by the judges or applicant must provide a carillon recording.  The composition may be played by the composer or another player or players provided by the composer to play the work.</w:t>
      </w:r>
    </w:p>
    <w:p xmlns:wp14="http://schemas.microsoft.com/office/word/2010/wordml" w:rsidRPr="00000000" w:rsidR="00000000" w:rsidDel="00000000" w:rsidP="73BB9F5D" w:rsidRDefault="00000000" w14:paraId="3C6EF978" wp14:textId="77777777">
      <w:pPr>
        <w:spacing w:before="280" w:after="280" w:line="240" w:lineRule="auto"/>
        <w:contextualSpacing w:val="0"/>
        <w:rPr>
          <w:rFonts w:ascii="Calibri" w:hAnsi="Calibri" w:eastAsia="Calibri" w:cs="Calibri" w:asciiTheme="majorAscii" w:hAnsiTheme="majorAscii" w:eastAsiaTheme="majorAscii" w:cstheme="majorAscii"/>
          <w:vertAlign w:val="baseline"/>
        </w:rPr>
      </w:pPr>
      <w:r w:rsidRPr="73BB9F5D" w:rsidR="73BB9F5D">
        <w:rPr>
          <w:rFonts w:ascii="Calibri" w:hAnsi="Calibri" w:eastAsia="Calibri" w:cs="Calibri" w:asciiTheme="majorAscii" w:hAnsiTheme="majorAscii" w:eastAsiaTheme="majorAscii" w:cstheme="majorAscii"/>
          <w:b w:val="1"/>
          <w:bCs w:val="1"/>
          <w:vertAlign w:val="baseline"/>
        </w:rPr>
        <w:t>Composition Requirements</w:t>
      </w:r>
      <w:r w:rsidRPr="73BB9F5D" w:rsidR="73BB9F5D">
        <w:rPr>
          <w:rFonts w:ascii="Calibri" w:hAnsi="Calibri" w:eastAsia="Calibri" w:cs="Calibri" w:asciiTheme="majorAscii" w:hAnsiTheme="majorAscii" w:eastAsiaTheme="majorAscii" w:cstheme="majorAscii"/>
          <w:vertAlign w:val="baseline"/>
        </w:rPr>
        <w:t>:  By submitting a composition, composers agree that they will maintain all copyrights to their work, but grant permission to the University to post their scores on the University’s website to be made available for free download for two years from the date of award.  Any arrangements of copyrighted material must be accompanied by proof of the copyright holder’s permission.</w:t>
      </w:r>
    </w:p>
    <w:p xmlns:wp14="http://schemas.microsoft.com/office/word/2010/wordml" w:rsidRPr="00000000" w:rsidR="00000000" w:rsidDel="00000000" w:rsidP="73BB9F5D" w:rsidRDefault="00000000" w14:paraId="34950378" wp14:textId="77777777">
      <w:pPr>
        <w:spacing w:before="0" w:after="280" w:line="240" w:lineRule="auto"/>
        <w:contextualSpacing w:val="0"/>
        <w:rPr>
          <w:rFonts w:ascii="Calibri" w:hAnsi="Calibri" w:eastAsia="Calibri" w:cs="Calibri" w:asciiTheme="majorAscii" w:hAnsiTheme="majorAscii" w:eastAsiaTheme="majorAscii" w:cstheme="majorAscii"/>
          <w:vertAlign w:val="baseline"/>
        </w:rPr>
      </w:pPr>
      <w:r w:rsidRPr="73BB9F5D" w:rsidR="73BB9F5D">
        <w:rPr>
          <w:rFonts w:ascii="Calibri" w:hAnsi="Calibri" w:eastAsia="Calibri" w:cs="Calibri" w:asciiTheme="majorAscii" w:hAnsiTheme="majorAscii" w:eastAsiaTheme="majorAscii" w:cstheme="majorAscii"/>
          <w:b w:val="1"/>
          <w:bCs w:val="1"/>
          <w:vertAlign w:val="baseline"/>
        </w:rPr>
        <w:t>Competition Committee</w:t>
      </w:r>
      <w:r w:rsidRPr="73BB9F5D" w:rsidR="73BB9F5D">
        <w:rPr>
          <w:rFonts w:ascii="Calibri" w:hAnsi="Calibri" w:eastAsia="Calibri" w:cs="Calibri" w:asciiTheme="majorAscii" w:hAnsiTheme="majorAscii" w:eastAsiaTheme="majorAscii" w:cstheme="majorAscii"/>
          <w:vertAlign w:val="baseline"/>
        </w:rPr>
        <w:t>:  A panel of judges will be selected by the Chair of the Music Department, to include but not be limited to faculty from the Music Department, Eastman School of Music, and current or former members of the Carillon Society or Bellman’s Society.</w:t>
      </w:r>
    </w:p>
    <w:p xmlns:wp14="http://schemas.microsoft.com/office/word/2010/wordml" w:rsidRPr="00000000" w:rsidR="00000000" w:rsidDel="00000000" w:rsidP="73BB9F5D" w:rsidRDefault="00000000" w14:paraId="420A356C" wp14:textId="4DEFCF01">
      <w:pPr>
        <w:contextualSpacing w:val="0"/>
        <w:rPr>
          <w:rFonts w:ascii="Calibri" w:hAnsi="Calibri" w:eastAsia="Calibri" w:cs="Calibri" w:asciiTheme="majorAscii" w:hAnsiTheme="majorAscii" w:eastAsiaTheme="majorAscii" w:cstheme="majorAscii"/>
          <w:vertAlign w:val="baseline"/>
        </w:rPr>
      </w:pPr>
      <w:r w:rsidRPr="3EFB1D0A" w:rsidR="3EFB1D0A">
        <w:rPr>
          <w:rFonts w:ascii="Calibri" w:hAnsi="Calibri" w:eastAsia="Calibri" w:cs="Calibri" w:asciiTheme="majorAscii" w:hAnsiTheme="majorAscii" w:eastAsiaTheme="majorAscii" w:cstheme="majorAscii"/>
          <w:b w:val="1"/>
          <w:bCs w:val="1"/>
          <w:vertAlign w:val="baseline"/>
        </w:rPr>
        <w:t>Composition Awards:</w:t>
      </w:r>
      <w:r w:rsidRPr="3EFB1D0A" w:rsidR="3EFB1D0A">
        <w:rPr>
          <w:rFonts w:ascii="Calibri" w:hAnsi="Calibri" w:eastAsia="Calibri" w:cs="Calibri" w:asciiTheme="majorAscii" w:hAnsiTheme="majorAscii" w:eastAsiaTheme="majorAscii" w:cstheme="majorAscii"/>
          <w:vertAlign w:val="baseline"/>
        </w:rPr>
        <w:t xml:space="preserve">  The Competition Committee may award up to two </w:t>
      </w:r>
      <w:r w:rsidRPr="3EFB1D0A" w:rsidR="3EFB1D0A">
        <w:rPr>
          <w:rFonts w:ascii="Calibri" w:hAnsi="Calibri" w:eastAsia="Calibri" w:cs="Calibri" w:asciiTheme="majorAscii" w:hAnsiTheme="majorAscii" w:eastAsiaTheme="majorAscii" w:cstheme="majorAscii"/>
          <w:vertAlign w:val="baseline"/>
        </w:rPr>
        <w:t>Charles and Judy</w:t>
      </w:r>
      <w:r w:rsidRPr="3EFB1D0A" w:rsidR="3EFB1D0A">
        <w:rPr>
          <w:rFonts w:ascii="Calibri" w:hAnsi="Calibri" w:eastAsia="Calibri" w:cs="Calibri" w:asciiTheme="majorAscii" w:hAnsiTheme="majorAscii" w:eastAsiaTheme="majorAscii" w:cstheme="majorAscii"/>
          <w:vertAlign w:val="baseline"/>
        </w:rPr>
        <w:t xml:space="preserve"> </w:t>
      </w:r>
      <w:proofErr w:type="spellStart"/>
      <w:r w:rsidRPr="3EFB1D0A" w:rsidR="3EFB1D0A">
        <w:rPr>
          <w:rFonts w:ascii="Calibri" w:hAnsi="Calibri" w:eastAsia="Calibri" w:cs="Calibri" w:asciiTheme="majorAscii" w:hAnsiTheme="majorAscii" w:eastAsiaTheme="majorAscii" w:cstheme="majorAscii"/>
          <w:vertAlign w:val="baseline"/>
        </w:rPr>
        <w:t>Zettek</w:t>
      </w:r>
      <w:proofErr w:type="spellEnd"/>
      <w:r w:rsidRPr="3EFB1D0A" w:rsidR="3EFB1D0A">
        <w:rPr>
          <w:rFonts w:ascii="Calibri" w:hAnsi="Calibri" w:eastAsia="Calibri" w:cs="Calibri" w:asciiTheme="majorAscii" w:hAnsiTheme="majorAscii" w:eastAsiaTheme="majorAscii" w:cstheme="majorAscii"/>
          <w:vertAlign w:val="baseline"/>
        </w:rPr>
        <w:t xml:space="preserve"> Carillon Competition Awards:  $250 for the winning composition and $150 for a runner-up award.  An additional $50 will be added to either award for an original composition.  The winning compositions will also be featured at an upcoming major University event, such as Graduation or Meliora Weekend.</w:t>
      </w:r>
    </w:p>
    <w:sectPr>
      <w:pgSz w:w="12240" w:h="15840" w:orient="portrait"/>
      <w:pgMar w:top="810" w:right="1440" w:bottom="108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Robot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Helvetica Neue">
    <w:embedRegular w:fontKey="{00000000-0000-0000-0000-000000000000}" w:subsetted="0" r:id="rId5"/>
    <w:embedBold w:fontKey="{00000000-0000-0000-0000-000000000000}" w:subsetted="0" r:id="rId6"/>
    <w:embedItalic w:fontKey="{00000000-0000-0000-0000-000000000000}" w:subsetted="0" r:id="rId7"/>
    <w:embedBoldItalic w:fontKey="{00000000-0000-0000-0000-000000000000}" w:subsetted="0" r:id="rId8"/>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5="http://schemas.microsoft.com/office/word/2012/wordml" mc:Ignorable="w14 wp14 w15">
  <w:trackRevisions w:val="false"/>
  <w:defaultTabStop w:val="720"/>
  <w:compat>
    <w:compatSetting w:val="14" w:name="compatibilityMode" w:uri="http://schemas.microsoft.com/office/word"/>
  </w:compat>
  <w:rsids>
    <w:rsidRoot w:val="73BB9F5D"/>
    <w:rsid w:val="3EFB1D0A"/>
    <w:rsid w:val="73BB9F5D"/>
  </w:rsids>
  <w:clrSchemeMapping w:bg1="light1" w:t1="dark1" w:bg2="light2" w:t2="dark2" w:accent1="accent1" w:accent2="accent2" w:accent3="accent3" w:accent4="accent4" w:accent5="accent5" w:accent6="accent6" w:hyperlink="hyperlink" w:followedHyperlink="followedHyperlink"/>
  <w14:docId w14:val="6160A149"/>
  <w15:docId w15:val="{109D3C48-CCD2-40C1-BBA9-4AAFF86A0331}"/>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Calibri" w:hAnsi="Calibri" w:eastAsia="Calibri" w:cs="Calibri"/>
        <w:b w:val="0"/>
        <w:i w:val="0"/>
        <w:smallCaps w:val="0"/>
        <w:strike w:val="0"/>
        <w:color w:val="000000"/>
        <w:sz w:val="22"/>
        <w:szCs w:val="22"/>
        <w:u w:val="none"/>
        <w:shd w:val="clear" w:fill="auto"/>
        <w:vertAlign w:val="baseline"/>
        <w:lang w:val="en-US"/>
      </w:rPr>
    </w:rPrDefault>
    <w:pPrDefault>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contextualSpacing w:val="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mailto:elaine.stroh@rochester.edu" TargetMode="External" Id="R43ace038355948c0" /></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