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16159" w14:textId="37851253" w:rsidR="00716232" w:rsidRDefault="00716232" w:rsidP="00716232">
      <w:pPr>
        <w:jc w:val="center"/>
        <w:rPr>
          <w:rFonts w:ascii="Times New Roman" w:hAnsi="Times New Roman"/>
        </w:rPr>
      </w:pPr>
      <w:r w:rsidRPr="007B2801">
        <w:rPr>
          <w:rFonts w:ascii="Times New Roman" w:hAnsi="Times New Roman"/>
        </w:rPr>
        <w:t xml:space="preserve">HIS </w:t>
      </w:r>
      <w:r>
        <w:rPr>
          <w:rFonts w:ascii="Times New Roman" w:hAnsi="Times New Roman"/>
        </w:rPr>
        <w:t>167 M</w:t>
      </w:r>
    </w:p>
    <w:p w14:paraId="071CC396" w14:textId="5766F4C9" w:rsidR="00716232" w:rsidRDefault="005E7DA5" w:rsidP="00716232">
      <w:pPr>
        <w:jc w:val="center"/>
        <w:rPr>
          <w:rFonts w:ascii="Times New Roman" w:hAnsi="Times New Roman"/>
        </w:rPr>
      </w:pPr>
      <w:r>
        <w:rPr>
          <w:rFonts w:ascii="Times New Roman" w:hAnsi="Times New Roman"/>
        </w:rPr>
        <w:t>Unequal Unjust</w:t>
      </w:r>
    </w:p>
    <w:p w14:paraId="23C9A1E1" w14:textId="45C7525D" w:rsidR="005E7DA5" w:rsidRPr="007B2801" w:rsidRDefault="005E7DA5" w:rsidP="00716232">
      <w:pPr>
        <w:jc w:val="center"/>
        <w:rPr>
          <w:rFonts w:ascii="Times New Roman" w:hAnsi="Times New Roman"/>
          <w:rtl/>
        </w:rPr>
      </w:pPr>
      <w:r>
        <w:rPr>
          <w:rFonts w:ascii="Times New Roman" w:hAnsi="Times New Roman"/>
        </w:rPr>
        <w:t xml:space="preserve">100 Years of Racism in American Public Health and Medicine </w:t>
      </w:r>
    </w:p>
    <w:p w14:paraId="11104C0E" w14:textId="6FA1ABCE" w:rsidR="00716232" w:rsidRDefault="00716232" w:rsidP="00716232">
      <w:pPr>
        <w:jc w:val="center"/>
        <w:rPr>
          <w:rFonts w:ascii="Times New Roman" w:hAnsi="Times New Roman"/>
        </w:rPr>
      </w:pPr>
      <w:r>
        <w:rPr>
          <w:rFonts w:ascii="Times New Roman" w:hAnsi="Times New Roman"/>
        </w:rPr>
        <w:t xml:space="preserve">Fall 2021 </w:t>
      </w:r>
    </w:p>
    <w:p w14:paraId="39427BD2" w14:textId="77777777" w:rsidR="00716232" w:rsidRDefault="00716232" w:rsidP="00716232">
      <w:pPr>
        <w:jc w:val="center"/>
        <w:rPr>
          <w:rFonts w:ascii="Times New Roman" w:hAnsi="Times New Roman"/>
        </w:rPr>
      </w:pPr>
    </w:p>
    <w:p w14:paraId="4694ECBF" w14:textId="793544CA" w:rsidR="00716232" w:rsidRDefault="00716232" w:rsidP="00716232">
      <w:pPr>
        <w:jc w:val="center"/>
        <w:rPr>
          <w:rFonts w:ascii="Times New Roman" w:hAnsi="Times New Roman"/>
        </w:rPr>
      </w:pPr>
      <w:r>
        <w:rPr>
          <w:rFonts w:ascii="Times New Roman" w:hAnsi="Times New Roman"/>
        </w:rPr>
        <w:t>T/TH 14-1515</w:t>
      </w:r>
    </w:p>
    <w:p w14:paraId="14764A87" w14:textId="77777777" w:rsidR="00716232" w:rsidRPr="007B2801" w:rsidRDefault="00716232" w:rsidP="00716232">
      <w:pPr>
        <w:jc w:val="both"/>
        <w:rPr>
          <w:rFonts w:ascii="Times New Roman" w:hAnsi="Times New Roman"/>
        </w:rPr>
      </w:pPr>
    </w:p>
    <w:p w14:paraId="1915D218" w14:textId="77777777" w:rsidR="00716232" w:rsidRPr="007B2801" w:rsidRDefault="00716232" w:rsidP="00716232">
      <w:pPr>
        <w:rPr>
          <w:rFonts w:ascii="Times New Roman" w:hAnsi="Times New Roman"/>
        </w:rPr>
      </w:pPr>
      <w:r w:rsidRPr="007B2801">
        <w:rPr>
          <w:rFonts w:ascii="Times New Roman" w:hAnsi="Times New Roman"/>
          <w:u w:val="single"/>
        </w:rPr>
        <w:t>Instructor</w:t>
      </w:r>
      <w:r w:rsidRPr="007B2801">
        <w:rPr>
          <w:rFonts w:ascii="Times New Roman" w:hAnsi="Times New Roman"/>
        </w:rPr>
        <w:t xml:space="preserve">: </w:t>
      </w:r>
      <w:proofErr w:type="spellStart"/>
      <w:r>
        <w:rPr>
          <w:rFonts w:ascii="Times New Roman" w:hAnsi="Times New Roman"/>
        </w:rPr>
        <w:t>Mical</w:t>
      </w:r>
      <w:proofErr w:type="spellEnd"/>
      <w:r>
        <w:rPr>
          <w:rFonts w:ascii="Times New Roman" w:hAnsi="Times New Roman"/>
        </w:rPr>
        <w:t xml:space="preserve"> Raz, MD, PhD micalraz@</w:t>
      </w:r>
      <w:r w:rsidRPr="007B2801">
        <w:rPr>
          <w:rFonts w:ascii="Times New Roman" w:hAnsi="Times New Roman"/>
        </w:rPr>
        <w:t>rochester.edu</w:t>
      </w:r>
      <w:r w:rsidRPr="007B2801">
        <w:rPr>
          <w:rFonts w:ascii="Times New Roman" w:hAnsi="Times New Roman"/>
          <w:u w:val="single"/>
        </w:rPr>
        <w:t xml:space="preserve">                                           </w:t>
      </w:r>
    </w:p>
    <w:p w14:paraId="7529AD45" w14:textId="197BA567" w:rsidR="00716232" w:rsidRPr="007B2801" w:rsidRDefault="00716232" w:rsidP="00716232">
      <w:pPr>
        <w:rPr>
          <w:rFonts w:ascii="Times New Roman" w:hAnsi="Times New Roman"/>
        </w:rPr>
      </w:pPr>
      <w:r w:rsidRPr="007B2801">
        <w:rPr>
          <w:rFonts w:ascii="Times New Roman" w:hAnsi="Times New Roman"/>
          <w:u w:val="single"/>
        </w:rPr>
        <w:t>Office Hours</w:t>
      </w:r>
      <w:r w:rsidRPr="007B2801">
        <w:rPr>
          <w:rFonts w:ascii="Times New Roman" w:hAnsi="Times New Roman"/>
        </w:rPr>
        <w:t xml:space="preserve">: </w:t>
      </w:r>
      <w:r>
        <w:rPr>
          <w:rFonts w:ascii="Times New Roman" w:hAnsi="Times New Roman"/>
        </w:rPr>
        <w:t>Tuesdays at 1pm in person, zoom office hours by appointment</w:t>
      </w:r>
    </w:p>
    <w:p w14:paraId="5AE92601" w14:textId="77777777" w:rsidR="00716232" w:rsidRPr="007B2801" w:rsidRDefault="00716232" w:rsidP="00716232">
      <w:pPr>
        <w:rPr>
          <w:rFonts w:ascii="Times New Roman" w:hAnsi="Times New Roman"/>
        </w:rPr>
      </w:pPr>
    </w:p>
    <w:p w14:paraId="3D63CA9B" w14:textId="77777777" w:rsidR="00716232" w:rsidRPr="007B2801" w:rsidRDefault="00716232" w:rsidP="00716232">
      <w:pPr>
        <w:rPr>
          <w:rFonts w:ascii="Times New Roman" w:hAnsi="Times New Roman"/>
        </w:rPr>
      </w:pPr>
    </w:p>
    <w:p w14:paraId="386078C5" w14:textId="77777777" w:rsidR="00716232" w:rsidRPr="007B2801" w:rsidRDefault="00716232" w:rsidP="00716232">
      <w:pPr>
        <w:rPr>
          <w:rFonts w:ascii="Times New Roman" w:hAnsi="Times New Roman"/>
        </w:rPr>
      </w:pPr>
      <w:r w:rsidRPr="007B2801">
        <w:rPr>
          <w:rFonts w:ascii="Times New Roman" w:hAnsi="Times New Roman"/>
          <w:u w:val="single"/>
        </w:rPr>
        <w:t>Course Synopsis</w:t>
      </w:r>
      <w:r w:rsidRPr="007B2801">
        <w:rPr>
          <w:rFonts w:ascii="Times New Roman" w:hAnsi="Times New Roman"/>
        </w:rPr>
        <w:t>:</w:t>
      </w:r>
    </w:p>
    <w:p w14:paraId="3D93DC8B" w14:textId="77777777" w:rsidR="00716232" w:rsidRDefault="00716232" w:rsidP="00CF648A">
      <w:pPr>
        <w:widowControl w:val="0"/>
        <w:autoSpaceDE w:val="0"/>
        <w:autoSpaceDN w:val="0"/>
        <w:adjustRightInd w:val="0"/>
        <w:rPr>
          <w:rFonts w:ascii="-webkit-standard" w:eastAsia="Times New Roman" w:hAnsi="-webkit-standard" w:cs="Times New Roman"/>
          <w:b/>
          <w:bCs/>
          <w:color w:val="000000"/>
          <w:sz w:val="27"/>
          <w:szCs w:val="27"/>
        </w:rPr>
      </w:pPr>
    </w:p>
    <w:p w14:paraId="1AB97D6B" w14:textId="77777777" w:rsidR="00716232" w:rsidRDefault="00716232" w:rsidP="00CF648A">
      <w:pPr>
        <w:widowControl w:val="0"/>
        <w:autoSpaceDE w:val="0"/>
        <w:autoSpaceDN w:val="0"/>
        <w:adjustRightInd w:val="0"/>
        <w:rPr>
          <w:rFonts w:ascii="-webkit-standard" w:eastAsia="Times New Roman" w:hAnsi="-webkit-standard" w:cs="Times New Roman"/>
          <w:b/>
          <w:bCs/>
          <w:color w:val="000000"/>
          <w:sz w:val="27"/>
          <w:szCs w:val="27"/>
        </w:rPr>
      </w:pPr>
    </w:p>
    <w:p w14:paraId="573DF292" w14:textId="73AB97C7" w:rsidR="00CF648A" w:rsidRDefault="00CF648A" w:rsidP="00CF648A">
      <w:pPr>
        <w:widowControl w:val="0"/>
        <w:autoSpaceDE w:val="0"/>
        <w:autoSpaceDN w:val="0"/>
        <w:adjustRightInd w:val="0"/>
        <w:rPr>
          <w:rFonts w:asciiTheme="majorBidi" w:hAnsiTheme="majorBidi" w:cstheme="majorBidi"/>
        </w:rPr>
      </w:pPr>
      <w:r w:rsidRPr="00CC5675">
        <w:rPr>
          <w:rFonts w:asciiTheme="majorBidi" w:hAnsiTheme="majorBidi" w:cstheme="majorBidi"/>
        </w:rPr>
        <w:t xml:space="preserve">Of all the forms of inequality, injustice in health is the most shocking,” argued Martin Luther King Jr. over half a century ago. Racial disparities in health outcomes, in access to healthcare, are a persistent feature of America’s fractured healthcare system.  This course is designed to use historical tools of inquiry to address major challenges in current health policy. Its goal is two-fold: on the one hand, to deepen students’ understanding of historical processes in American healthcare, and on the other, to enrich current debates over American health care policy making. Students are encouraged to draw on their historical learning in this seminar to develop informed opinions on current issues in health policy. The focus of this seminar is on current racial disparities, and on the many processes that shaped these racial inequities over the course of the past century. Required readings include both secondary sources in history and thoughtful analyses in </w:t>
      </w:r>
      <w:r w:rsidR="00716232">
        <w:rPr>
          <w:rFonts w:asciiTheme="majorBidi" w:hAnsiTheme="majorBidi" w:cstheme="majorBidi"/>
        </w:rPr>
        <w:t xml:space="preserve">current medicine and public health </w:t>
      </w:r>
      <w:r w:rsidRPr="00CC5675">
        <w:rPr>
          <w:rFonts w:asciiTheme="majorBidi" w:hAnsiTheme="majorBidi" w:cstheme="majorBidi"/>
        </w:rPr>
        <w:t xml:space="preserve">journals and newspapers of current health policy questions. </w:t>
      </w:r>
    </w:p>
    <w:p w14:paraId="3A4FC716" w14:textId="21956046" w:rsidR="00530578" w:rsidRDefault="00530578" w:rsidP="00CF648A">
      <w:pPr>
        <w:widowControl w:val="0"/>
        <w:autoSpaceDE w:val="0"/>
        <w:autoSpaceDN w:val="0"/>
        <w:adjustRightInd w:val="0"/>
        <w:rPr>
          <w:rFonts w:asciiTheme="majorBidi" w:hAnsiTheme="majorBidi" w:cstheme="majorBidi"/>
        </w:rPr>
      </w:pPr>
    </w:p>
    <w:p w14:paraId="7A9B29A1" w14:textId="0FA159A6" w:rsidR="00530578" w:rsidRPr="00CC5675" w:rsidRDefault="00530578" w:rsidP="00CF648A">
      <w:pPr>
        <w:widowControl w:val="0"/>
        <w:autoSpaceDE w:val="0"/>
        <w:autoSpaceDN w:val="0"/>
        <w:adjustRightInd w:val="0"/>
        <w:rPr>
          <w:rFonts w:asciiTheme="majorBidi" w:hAnsiTheme="majorBidi" w:cstheme="majorBidi"/>
        </w:rPr>
      </w:pPr>
      <w:r>
        <w:rPr>
          <w:rFonts w:asciiTheme="majorBidi" w:hAnsiTheme="majorBidi" w:cstheme="majorBidi"/>
        </w:rPr>
        <w:t xml:space="preserve">The course is structured around key topics, and for each topic, students will read and discuss historical analysis, and then read current policy analyses and engage in debates with practitioners and scholars on the current challenges that arise from the legacies of these historical episodes. </w:t>
      </w:r>
    </w:p>
    <w:p w14:paraId="7E8FAB3F" w14:textId="77777777" w:rsidR="00CF648A" w:rsidRPr="00CC5675" w:rsidRDefault="00CF648A" w:rsidP="00CF648A">
      <w:pPr>
        <w:widowControl w:val="0"/>
        <w:autoSpaceDE w:val="0"/>
        <w:autoSpaceDN w:val="0"/>
        <w:adjustRightInd w:val="0"/>
        <w:rPr>
          <w:rFonts w:asciiTheme="majorBidi" w:hAnsiTheme="majorBidi" w:cstheme="majorBidi"/>
        </w:rPr>
      </w:pPr>
    </w:p>
    <w:p w14:paraId="31B9D30A" w14:textId="32626AB1" w:rsidR="00530578" w:rsidRPr="007B2801" w:rsidRDefault="00530578" w:rsidP="00530578">
      <w:pPr>
        <w:jc w:val="both"/>
        <w:rPr>
          <w:rFonts w:ascii="Times New Roman" w:hAnsi="Times New Roman"/>
        </w:rPr>
      </w:pPr>
      <w:r w:rsidRPr="005304C3">
        <w:rPr>
          <w:rFonts w:ascii="Times New Roman" w:hAnsi="Times New Roman"/>
        </w:rPr>
        <w:t xml:space="preserve">The College’s credit hour policy on undergraduate courses is to award 4 credit hours for courses that meet for the equivalent of 3 periods of 50 minutes each week.  Students enrolled in </w:t>
      </w:r>
      <w:r w:rsidR="00716232">
        <w:rPr>
          <w:rFonts w:ascii="Times New Roman" w:hAnsi="Times New Roman"/>
        </w:rPr>
        <w:t>HIS 167</w:t>
      </w:r>
      <w:r w:rsidRPr="005304C3">
        <w:rPr>
          <w:rFonts w:ascii="Times New Roman" w:hAnsi="Times New Roman"/>
        </w:rPr>
        <w:t xml:space="preserve"> are expected to devote at least one hour each week to identifying the main lines of argument in course readings, working alone or in groups, and to researching in depth their topics for the final seminar paper</w:t>
      </w:r>
      <w:r>
        <w:rPr>
          <w:rFonts w:ascii="Times New Roman" w:hAnsi="Times New Roman"/>
        </w:rPr>
        <w:t>.</w:t>
      </w:r>
    </w:p>
    <w:p w14:paraId="494F1374" w14:textId="77777777" w:rsidR="00CF648A" w:rsidRPr="00CC5675" w:rsidRDefault="00CF648A" w:rsidP="00CF648A">
      <w:pPr>
        <w:widowControl w:val="0"/>
        <w:autoSpaceDE w:val="0"/>
        <w:autoSpaceDN w:val="0"/>
        <w:adjustRightInd w:val="0"/>
        <w:rPr>
          <w:rFonts w:asciiTheme="majorBidi" w:hAnsiTheme="majorBidi" w:cstheme="majorBidi"/>
        </w:rPr>
      </w:pPr>
    </w:p>
    <w:p w14:paraId="054F738D" w14:textId="77777777" w:rsidR="00530578" w:rsidRPr="007B2801" w:rsidRDefault="00530578" w:rsidP="00530578">
      <w:pPr>
        <w:jc w:val="both"/>
        <w:rPr>
          <w:rFonts w:ascii="Times New Roman" w:hAnsi="Times New Roman"/>
        </w:rPr>
      </w:pPr>
      <w:r w:rsidRPr="007B2801">
        <w:rPr>
          <w:rFonts w:ascii="Times New Roman" w:hAnsi="Times New Roman"/>
          <w:u w:val="single"/>
        </w:rPr>
        <w:t>Seminar Participation and Grading</w:t>
      </w:r>
      <w:r w:rsidRPr="007B2801">
        <w:rPr>
          <w:rFonts w:ascii="Times New Roman" w:hAnsi="Times New Roman"/>
        </w:rPr>
        <w:t>:</w:t>
      </w:r>
    </w:p>
    <w:p w14:paraId="541091F5" w14:textId="175D6E45" w:rsidR="00530578" w:rsidRDefault="00530578" w:rsidP="00530578">
      <w:pPr>
        <w:jc w:val="both"/>
        <w:rPr>
          <w:rFonts w:ascii="Times New Roman" w:hAnsi="Times New Roman"/>
        </w:rPr>
      </w:pPr>
      <w:r w:rsidRPr="007B2801">
        <w:rPr>
          <w:rFonts w:ascii="Times New Roman" w:hAnsi="Times New Roman"/>
        </w:rPr>
        <w:t xml:space="preserve">This is a seminar course in which active, well-prepared student participation is expected. Reading should be done in advance of the seminar, not during, and students should come prepared for an informed discussion. </w:t>
      </w:r>
    </w:p>
    <w:p w14:paraId="1ABC4484" w14:textId="2DFAEE34" w:rsidR="00530578" w:rsidRDefault="00716232" w:rsidP="00530578">
      <w:pPr>
        <w:jc w:val="both"/>
        <w:rPr>
          <w:rFonts w:ascii="Times New Roman" w:hAnsi="Times New Roman"/>
        </w:rPr>
      </w:pPr>
      <w:r>
        <w:rPr>
          <w:rFonts w:ascii="Times New Roman" w:hAnsi="Times New Roman"/>
        </w:rPr>
        <w:t xml:space="preserve">Students should be prepared to read, write and think deeply about the topics at hand, and engage respectfully with each other and with the visitors. </w:t>
      </w:r>
    </w:p>
    <w:p w14:paraId="0E91151D" w14:textId="6EE3B34D" w:rsidR="00716232" w:rsidRDefault="00716232" w:rsidP="00530578">
      <w:pPr>
        <w:jc w:val="both"/>
        <w:rPr>
          <w:rFonts w:ascii="Times New Roman" w:hAnsi="Times New Roman"/>
        </w:rPr>
      </w:pPr>
    </w:p>
    <w:p w14:paraId="306292E6" w14:textId="5EF0C58A" w:rsidR="00716232" w:rsidRDefault="00716232" w:rsidP="00530578">
      <w:pPr>
        <w:jc w:val="both"/>
        <w:rPr>
          <w:rFonts w:ascii="Times New Roman" w:hAnsi="Times New Roman"/>
        </w:rPr>
      </w:pPr>
      <w:r w:rsidRPr="00716232">
        <w:rPr>
          <w:rFonts w:ascii="Times New Roman" w:hAnsi="Times New Roman"/>
          <w:highlight w:val="yellow"/>
        </w:rPr>
        <w:t>All readings will be posted on blackboard or are available as e-books through the library</w:t>
      </w:r>
      <w:r>
        <w:rPr>
          <w:rFonts w:ascii="Times New Roman" w:hAnsi="Times New Roman"/>
        </w:rPr>
        <w:t xml:space="preserve">. </w:t>
      </w:r>
    </w:p>
    <w:p w14:paraId="1901FD08" w14:textId="7C54E243" w:rsidR="00716232" w:rsidRDefault="00716232" w:rsidP="00530578">
      <w:pPr>
        <w:jc w:val="both"/>
        <w:rPr>
          <w:rFonts w:ascii="Times New Roman" w:hAnsi="Times New Roman"/>
        </w:rPr>
      </w:pPr>
    </w:p>
    <w:p w14:paraId="5F7913AF" w14:textId="5984960A" w:rsidR="00716232" w:rsidRPr="00716232" w:rsidRDefault="00716232" w:rsidP="00530578">
      <w:pPr>
        <w:jc w:val="both"/>
        <w:rPr>
          <w:rFonts w:ascii="Times New Roman" w:hAnsi="Times New Roman"/>
          <w:u w:val="single"/>
        </w:rPr>
      </w:pPr>
      <w:r w:rsidRPr="00716232">
        <w:rPr>
          <w:rFonts w:ascii="Times New Roman" w:hAnsi="Times New Roman"/>
          <w:u w:val="single"/>
        </w:rPr>
        <w:lastRenderedPageBreak/>
        <w:t xml:space="preserve">Grade Breakdown </w:t>
      </w:r>
    </w:p>
    <w:p w14:paraId="439D2DA1" w14:textId="656C9FF8" w:rsidR="00530578" w:rsidRDefault="00530578" w:rsidP="00530578">
      <w:pPr>
        <w:jc w:val="both"/>
        <w:rPr>
          <w:rFonts w:ascii="Times New Roman" w:hAnsi="Times New Roman"/>
        </w:rPr>
      </w:pPr>
      <w:r w:rsidRPr="00BC12B8">
        <w:rPr>
          <w:rFonts w:ascii="Times New Roman" w:hAnsi="Times New Roman"/>
          <w:b/>
          <w:bCs/>
        </w:rPr>
        <w:t>Verbal Participation</w:t>
      </w:r>
      <w:r>
        <w:rPr>
          <w:rFonts w:ascii="Times New Roman" w:hAnsi="Times New Roman"/>
        </w:rPr>
        <w:t>: Total 15%</w:t>
      </w:r>
    </w:p>
    <w:p w14:paraId="7FEC63BC" w14:textId="24E3D598" w:rsidR="00530578" w:rsidRDefault="00530578" w:rsidP="00530578">
      <w:pPr>
        <w:jc w:val="both"/>
        <w:rPr>
          <w:rFonts w:ascii="Times New Roman" w:hAnsi="Times New Roman"/>
        </w:rPr>
      </w:pPr>
      <w:r>
        <w:rPr>
          <w:rFonts w:ascii="Times New Roman" w:hAnsi="Times New Roman"/>
        </w:rPr>
        <w:t>Participation: 10%</w:t>
      </w:r>
      <w:r w:rsidR="00A9397D">
        <w:rPr>
          <w:rFonts w:ascii="Times New Roman" w:hAnsi="Times New Roman"/>
        </w:rPr>
        <w:t xml:space="preserve"> </w:t>
      </w:r>
    </w:p>
    <w:p w14:paraId="2ABB12DE" w14:textId="7D3CE9D7" w:rsidR="00530578" w:rsidRDefault="00530578" w:rsidP="00530578">
      <w:pPr>
        <w:jc w:val="both"/>
        <w:rPr>
          <w:rFonts w:ascii="Times New Roman" w:hAnsi="Times New Roman"/>
        </w:rPr>
      </w:pPr>
      <w:r>
        <w:rPr>
          <w:rFonts w:ascii="Times New Roman" w:hAnsi="Times New Roman"/>
        </w:rPr>
        <w:t>Leading an in-class discussion: 5%</w:t>
      </w:r>
      <w:r w:rsidR="00A9397D">
        <w:rPr>
          <w:rFonts w:ascii="Times New Roman" w:hAnsi="Times New Roman"/>
        </w:rPr>
        <w:t xml:space="preserve">- come prepared to summarize some of the main arguments of the reading and with questions to help shape the discussion. </w:t>
      </w:r>
    </w:p>
    <w:p w14:paraId="65CF93F5" w14:textId="77777777" w:rsidR="00530578" w:rsidRDefault="00530578" w:rsidP="00530578">
      <w:pPr>
        <w:jc w:val="both"/>
        <w:rPr>
          <w:rFonts w:ascii="Times New Roman" w:hAnsi="Times New Roman"/>
        </w:rPr>
      </w:pPr>
    </w:p>
    <w:p w14:paraId="676BF884" w14:textId="4D90048A" w:rsidR="00530578" w:rsidRDefault="00530578" w:rsidP="00530578">
      <w:pPr>
        <w:jc w:val="both"/>
        <w:rPr>
          <w:rFonts w:ascii="Times New Roman" w:hAnsi="Times New Roman"/>
        </w:rPr>
      </w:pPr>
      <w:r w:rsidRPr="00BC12B8">
        <w:rPr>
          <w:rFonts w:ascii="Times New Roman" w:hAnsi="Times New Roman"/>
          <w:b/>
          <w:bCs/>
        </w:rPr>
        <w:t>Written Engagement</w:t>
      </w:r>
      <w:r>
        <w:rPr>
          <w:rFonts w:ascii="Times New Roman" w:hAnsi="Times New Roman"/>
        </w:rPr>
        <w:t xml:space="preserve">:  Total </w:t>
      </w:r>
      <w:r w:rsidR="00A9397D">
        <w:rPr>
          <w:rFonts w:ascii="Times New Roman" w:hAnsi="Times New Roman"/>
        </w:rPr>
        <w:t>25</w:t>
      </w:r>
      <w:r>
        <w:rPr>
          <w:rFonts w:ascii="Times New Roman" w:hAnsi="Times New Roman"/>
        </w:rPr>
        <w:t>%</w:t>
      </w:r>
    </w:p>
    <w:p w14:paraId="3429C9FA" w14:textId="5DE52CB5" w:rsidR="00530578" w:rsidRDefault="00530578" w:rsidP="00A9397D">
      <w:pPr>
        <w:jc w:val="both"/>
        <w:rPr>
          <w:rFonts w:ascii="Times New Roman" w:hAnsi="Times New Roman"/>
        </w:rPr>
      </w:pPr>
      <w:r>
        <w:rPr>
          <w:rFonts w:ascii="Times New Roman" w:hAnsi="Times New Roman"/>
        </w:rPr>
        <w:t xml:space="preserve">Discussion board posts </w:t>
      </w:r>
      <w:r w:rsidR="00A9397D">
        <w:rPr>
          <w:rFonts w:ascii="Times New Roman" w:hAnsi="Times New Roman"/>
        </w:rPr>
        <w:t>– upload to blackboard an approx.</w:t>
      </w:r>
      <w:r w:rsidR="00AB32ED">
        <w:rPr>
          <w:rFonts w:ascii="Times New Roman" w:hAnsi="Times New Roman"/>
        </w:rPr>
        <w:t>350</w:t>
      </w:r>
      <w:r w:rsidR="00A9397D">
        <w:rPr>
          <w:rFonts w:ascii="Times New Roman" w:hAnsi="Times New Roman"/>
        </w:rPr>
        <w:t xml:space="preserve">- </w:t>
      </w:r>
      <w:proofErr w:type="gramStart"/>
      <w:r w:rsidR="00A9397D">
        <w:rPr>
          <w:rFonts w:ascii="Times New Roman" w:hAnsi="Times New Roman"/>
        </w:rPr>
        <w:t>500 word</w:t>
      </w:r>
      <w:proofErr w:type="gramEnd"/>
      <w:r w:rsidR="00A9397D">
        <w:rPr>
          <w:rFonts w:ascii="Times New Roman" w:hAnsi="Times New Roman"/>
        </w:rPr>
        <w:t xml:space="preserve"> analytic response to the historical readings (if you’re not sure, you can ask, it’s the longer book chapters). 4 times each 4.5 points. =18 pts</w:t>
      </w:r>
    </w:p>
    <w:p w14:paraId="0FE5B789" w14:textId="4F9D40E4" w:rsidR="00A9397D" w:rsidRPr="00A9397D" w:rsidRDefault="00A9397D" w:rsidP="00A9397D">
      <w:pPr>
        <w:jc w:val="both"/>
        <w:rPr>
          <w:rFonts w:ascii="Times New Roman" w:hAnsi="Times New Roman"/>
          <w:i/>
          <w:iCs/>
        </w:rPr>
      </w:pPr>
      <w:r w:rsidRPr="00A9397D">
        <w:rPr>
          <w:rFonts w:ascii="Times New Roman" w:hAnsi="Times New Roman"/>
          <w:i/>
          <w:iCs/>
        </w:rPr>
        <w:t xml:space="preserve">These are due by 8pm the evening prior to the seminar. </w:t>
      </w:r>
    </w:p>
    <w:p w14:paraId="4236567C" w14:textId="31220AA9" w:rsidR="00530578" w:rsidRDefault="00530578" w:rsidP="00530578">
      <w:pPr>
        <w:jc w:val="both"/>
        <w:rPr>
          <w:rFonts w:ascii="Times New Roman" w:hAnsi="Times New Roman"/>
        </w:rPr>
      </w:pPr>
      <w:r>
        <w:rPr>
          <w:rFonts w:ascii="Times New Roman" w:hAnsi="Times New Roman"/>
        </w:rPr>
        <w:t xml:space="preserve">Responses to discussion board posts (Respond 4 times at least): </w:t>
      </w:r>
      <w:r w:rsidR="00A9397D">
        <w:rPr>
          <w:rFonts w:ascii="Times New Roman" w:hAnsi="Times New Roman"/>
        </w:rPr>
        <w:t>2</w:t>
      </w:r>
      <w:r>
        <w:rPr>
          <w:rFonts w:ascii="Times New Roman" w:hAnsi="Times New Roman"/>
        </w:rPr>
        <w:t>%</w:t>
      </w:r>
    </w:p>
    <w:p w14:paraId="01FFCE0A" w14:textId="52F507EF" w:rsidR="00A9397D" w:rsidRDefault="00716232" w:rsidP="00530578">
      <w:pPr>
        <w:jc w:val="both"/>
        <w:rPr>
          <w:rFonts w:ascii="Times New Roman" w:hAnsi="Times New Roman"/>
        </w:rPr>
      </w:pPr>
      <w:r>
        <w:rPr>
          <w:rFonts w:ascii="Times New Roman" w:hAnsi="Times New Roman"/>
        </w:rPr>
        <w:t>Reflections on the guest visits on blackboard (</w:t>
      </w:r>
      <w:r w:rsidRPr="00716232">
        <w:rPr>
          <w:rFonts w:ascii="Times New Roman" w:hAnsi="Times New Roman"/>
          <w:i/>
          <w:iCs/>
        </w:rPr>
        <w:t>after the visit, before 8pm the night before next class</w:t>
      </w:r>
      <w:r>
        <w:rPr>
          <w:rFonts w:ascii="Times New Roman" w:hAnsi="Times New Roman"/>
        </w:rPr>
        <w:t xml:space="preserve">) – approx. 250 words, 2.5 points each, respond twice in the semester. 5%. </w:t>
      </w:r>
    </w:p>
    <w:p w14:paraId="39A0A4A5" w14:textId="77777777" w:rsidR="00530578" w:rsidRDefault="00530578" w:rsidP="00530578">
      <w:pPr>
        <w:jc w:val="both"/>
        <w:rPr>
          <w:rFonts w:ascii="Times New Roman" w:hAnsi="Times New Roman"/>
        </w:rPr>
      </w:pPr>
    </w:p>
    <w:p w14:paraId="62D9205C" w14:textId="792C3DC5" w:rsidR="00530578" w:rsidRDefault="00530578" w:rsidP="00530578">
      <w:pPr>
        <w:jc w:val="both"/>
        <w:rPr>
          <w:rFonts w:ascii="Times New Roman" w:hAnsi="Times New Roman"/>
        </w:rPr>
      </w:pPr>
      <w:r w:rsidRPr="00BC12B8">
        <w:rPr>
          <w:rFonts w:ascii="Times New Roman" w:hAnsi="Times New Roman"/>
          <w:b/>
          <w:bCs/>
        </w:rPr>
        <w:t>Op-Ed Assignment:</w:t>
      </w:r>
      <w:r>
        <w:rPr>
          <w:rFonts w:ascii="Times New Roman" w:hAnsi="Times New Roman"/>
        </w:rPr>
        <w:t xml:space="preserve">  Total </w:t>
      </w:r>
      <w:r w:rsidR="00716232">
        <w:rPr>
          <w:rFonts w:ascii="Times New Roman" w:hAnsi="Times New Roman"/>
        </w:rPr>
        <w:t>20</w:t>
      </w:r>
      <w:r>
        <w:rPr>
          <w:rFonts w:ascii="Times New Roman" w:hAnsi="Times New Roman"/>
        </w:rPr>
        <w:t>%</w:t>
      </w:r>
    </w:p>
    <w:p w14:paraId="4ED43E6F" w14:textId="492F087B" w:rsidR="00530578" w:rsidRDefault="00530578" w:rsidP="00530578">
      <w:pPr>
        <w:jc w:val="both"/>
        <w:rPr>
          <w:rFonts w:ascii="Times New Roman" w:hAnsi="Times New Roman"/>
        </w:rPr>
      </w:pPr>
      <w:r>
        <w:rPr>
          <w:rFonts w:ascii="Times New Roman" w:hAnsi="Times New Roman"/>
        </w:rPr>
        <w:t xml:space="preserve">Op-Ed: </w:t>
      </w:r>
      <w:r w:rsidR="00716232">
        <w:rPr>
          <w:rFonts w:ascii="Times New Roman" w:hAnsi="Times New Roman"/>
        </w:rPr>
        <w:t>20</w:t>
      </w:r>
      <w:r>
        <w:rPr>
          <w:rFonts w:ascii="Times New Roman" w:hAnsi="Times New Roman"/>
        </w:rPr>
        <w:t>%</w:t>
      </w:r>
    </w:p>
    <w:p w14:paraId="3F6BF773" w14:textId="77777777" w:rsidR="00530578" w:rsidRDefault="00530578" w:rsidP="00530578">
      <w:pPr>
        <w:jc w:val="both"/>
        <w:rPr>
          <w:rFonts w:ascii="Times New Roman" w:hAnsi="Times New Roman"/>
        </w:rPr>
      </w:pPr>
    </w:p>
    <w:p w14:paraId="2C00C96D" w14:textId="1FCD97B1" w:rsidR="00530578" w:rsidRDefault="00530578" w:rsidP="00530578">
      <w:pPr>
        <w:jc w:val="both"/>
        <w:rPr>
          <w:rFonts w:ascii="Times New Roman" w:hAnsi="Times New Roman"/>
        </w:rPr>
      </w:pPr>
      <w:r w:rsidRPr="00BC12B8">
        <w:rPr>
          <w:rFonts w:ascii="Times New Roman" w:hAnsi="Times New Roman"/>
          <w:b/>
          <w:bCs/>
        </w:rPr>
        <w:t>Research Paper:</w:t>
      </w:r>
      <w:r>
        <w:rPr>
          <w:rFonts w:ascii="Times New Roman" w:hAnsi="Times New Roman"/>
        </w:rPr>
        <w:t xml:space="preserve">  Total 40%</w:t>
      </w:r>
    </w:p>
    <w:p w14:paraId="353C1B7D" w14:textId="188FC623" w:rsidR="00530578" w:rsidRDefault="00530578" w:rsidP="00530578">
      <w:pPr>
        <w:jc w:val="both"/>
        <w:rPr>
          <w:rFonts w:ascii="Times New Roman" w:hAnsi="Times New Roman"/>
        </w:rPr>
      </w:pPr>
      <w:r>
        <w:rPr>
          <w:rFonts w:ascii="Times New Roman" w:hAnsi="Times New Roman"/>
        </w:rPr>
        <w:t>Detailed topic proposal and bibliography: 5%</w:t>
      </w:r>
    </w:p>
    <w:p w14:paraId="72C8AB38" w14:textId="14DB4BB5" w:rsidR="00530578" w:rsidRDefault="00530578" w:rsidP="00530578">
      <w:pPr>
        <w:jc w:val="both"/>
        <w:rPr>
          <w:rFonts w:ascii="Times New Roman" w:hAnsi="Times New Roman"/>
        </w:rPr>
      </w:pPr>
      <w:r>
        <w:rPr>
          <w:rFonts w:ascii="Times New Roman" w:hAnsi="Times New Roman"/>
        </w:rPr>
        <w:t>Final Research Paper: 35%</w:t>
      </w:r>
    </w:p>
    <w:p w14:paraId="1E404AFB" w14:textId="6334D5DA" w:rsidR="00BC6C0F" w:rsidRDefault="00BC6C0F" w:rsidP="00B972FA">
      <w:pPr>
        <w:rPr>
          <w:rFonts w:ascii="-webkit-standard" w:eastAsia="Times New Roman" w:hAnsi="-webkit-standard" w:cs="Times New Roman"/>
          <w:color w:val="000000"/>
          <w:sz w:val="27"/>
          <w:szCs w:val="27"/>
        </w:rPr>
      </w:pPr>
    </w:p>
    <w:p w14:paraId="7CFCE701" w14:textId="0D371743" w:rsidR="00146AC1" w:rsidRPr="00146AC1" w:rsidRDefault="00146AC1" w:rsidP="00B972FA">
      <w:pPr>
        <w:rPr>
          <w:rFonts w:ascii="-webkit-standard" w:eastAsia="Times New Roman" w:hAnsi="-webkit-standard" w:cs="Times New Roman"/>
          <w:b/>
          <w:bCs/>
          <w:color w:val="000000"/>
          <w:sz w:val="27"/>
          <w:szCs w:val="27"/>
        </w:rPr>
      </w:pPr>
    </w:p>
    <w:p w14:paraId="15842F99" w14:textId="40835BF1" w:rsidR="00146AC1" w:rsidRDefault="00146AC1" w:rsidP="00B972FA">
      <w:pPr>
        <w:rPr>
          <w:rFonts w:ascii="-webkit-standard" w:eastAsia="Times New Roman" w:hAnsi="-webkit-standard" w:cs="Times New Roman"/>
          <w:b/>
          <w:bCs/>
          <w:color w:val="000000"/>
          <w:sz w:val="27"/>
          <w:szCs w:val="27"/>
        </w:rPr>
      </w:pPr>
      <w:r w:rsidRPr="00146AC1">
        <w:rPr>
          <w:rFonts w:ascii="-webkit-standard" w:eastAsia="Times New Roman" w:hAnsi="-webkit-standard" w:cs="Times New Roman"/>
          <w:b/>
          <w:bCs/>
          <w:color w:val="000000"/>
          <w:sz w:val="27"/>
          <w:szCs w:val="27"/>
        </w:rPr>
        <w:t xml:space="preserve">Important Dates: </w:t>
      </w:r>
      <w:r w:rsidR="005D32BA">
        <w:rPr>
          <w:rFonts w:ascii="-webkit-standard" w:eastAsia="Times New Roman" w:hAnsi="-webkit-standard" w:cs="Times New Roman"/>
          <w:b/>
          <w:bCs/>
          <w:color w:val="000000"/>
          <w:sz w:val="27"/>
          <w:szCs w:val="27"/>
        </w:rPr>
        <w:t>(5 pm is deadline )</w:t>
      </w:r>
    </w:p>
    <w:p w14:paraId="59050B31" w14:textId="738928F2" w:rsidR="005D32BA" w:rsidRPr="007C1C13" w:rsidRDefault="005D32BA" w:rsidP="007C1C13">
      <w:pPr>
        <w:jc w:val="both"/>
        <w:rPr>
          <w:rFonts w:ascii="Times New Roman" w:hAnsi="Times New Roman"/>
        </w:rPr>
      </w:pPr>
      <w:r w:rsidRPr="007C1C13">
        <w:rPr>
          <w:rFonts w:ascii="Times New Roman" w:hAnsi="Times New Roman"/>
        </w:rPr>
        <w:t xml:space="preserve">Wednesday October 6 – draft of op-ed due </w:t>
      </w:r>
    </w:p>
    <w:p w14:paraId="5B4F80D4" w14:textId="586E833E" w:rsidR="005D32BA" w:rsidRPr="007C1C13" w:rsidRDefault="005D32BA" w:rsidP="007C1C13">
      <w:pPr>
        <w:jc w:val="both"/>
        <w:rPr>
          <w:rFonts w:ascii="Times New Roman" w:hAnsi="Times New Roman"/>
        </w:rPr>
      </w:pPr>
      <w:r w:rsidRPr="007C1C13">
        <w:rPr>
          <w:rFonts w:ascii="Times New Roman" w:hAnsi="Times New Roman"/>
        </w:rPr>
        <w:t xml:space="preserve">Monday October 18 – Final Op eds due </w:t>
      </w:r>
    </w:p>
    <w:p w14:paraId="1BC0548F" w14:textId="318B4193" w:rsidR="00146AC1" w:rsidRPr="007C1C13" w:rsidRDefault="005D32BA" w:rsidP="007C1C13">
      <w:pPr>
        <w:jc w:val="both"/>
        <w:rPr>
          <w:rFonts w:ascii="Times New Roman" w:hAnsi="Times New Roman"/>
        </w:rPr>
      </w:pPr>
      <w:r w:rsidRPr="007C1C13">
        <w:rPr>
          <w:rFonts w:ascii="Times New Roman" w:hAnsi="Times New Roman"/>
        </w:rPr>
        <w:t>Nov 8– submit topic proposal and bibliography</w:t>
      </w:r>
    </w:p>
    <w:p w14:paraId="7AE7BC52" w14:textId="091EEADD" w:rsidR="005D32BA" w:rsidRPr="007C1C13" w:rsidRDefault="005D32BA" w:rsidP="007C1C13">
      <w:pPr>
        <w:jc w:val="both"/>
        <w:rPr>
          <w:rFonts w:ascii="Times New Roman" w:hAnsi="Times New Roman"/>
        </w:rPr>
      </w:pPr>
      <w:r w:rsidRPr="007C1C13">
        <w:rPr>
          <w:rFonts w:ascii="Times New Roman" w:hAnsi="Times New Roman"/>
        </w:rPr>
        <w:t xml:space="preserve">December 15 – final papers due </w:t>
      </w:r>
    </w:p>
    <w:p w14:paraId="7B18DC25" w14:textId="77777777" w:rsidR="00146AC1" w:rsidRPr="00146AC1" w:rsidRDefault="00146AC1" w:rsidP="00B972FA">
      <w:pPr>
        <w:rPr>
          <w:rFonts w:ascii="-webkit-standard" w:eastAsia="Times New Roman" w:hAnsi="-webkit-standard" w:cs="Times New Roman"/>
          <w:b/>
          <w:bCs/>
          <w:color w:val="000000"/>
          <w:sz w:val="27"/>
          <w:szCs w:val="27"/>
        </w:rPr>
      </w:pPr>
    </w:p>
    <w:p w14:paraId="73843C60" w14:textId="77777777" w:rsidR="00716232" w:rsidRPr="005D4F1E" w:rsidRDefault="00716232" w:rsidP="00716232">
      <w:pPr>
        <w:jc w:val="both"/>
        <w:rPr>
          <w:rFonts w:ascii="Times New Roman" w:hAnsi="Times New Roman"/>
        </w:rPr>
      </w:pPr>
      <w:r w:rsidRPr="007B2801">
        <w:rPr>
          <w:rFonts w:ascii="Times New Roman" w:hAnsi="Times New Roman"/>
          <w:u w:val="single"/>
        </w:rPr>
        <w:t>Academic Honesty</w:t>
      </w:r>
      <w:r w:rsidRPr="007B2801">
        <w:rPr>
          <w:rFonts w:ascii="Times New Roman" w:hAnsi="Times New Roman"/>
        </w:rPr>
        <w:t xml:space="preserve">: </w:t>
      </w:r>
      <w:r w:rsidRPr="005D4F1E">
        <w:rPr>
          <w:rFonts w:ascii="Times New Roman" w:hAnsi="Times New Roman"/>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w:t>
      </w:r>
      <w:hyperlink r:id="rId7" w:history="1">
        <w:r w:rsidRPr="005D4F1E">
          <w:rPr>
            <w:rFonts w:ascii="Times New Roman" w:hAnsi="Times New Roman"/>
          </w:rPr>
          <w:t>http://www.rochester.edu/College/honesty/.</w:t>
        </w:r>
      </w:hyperlink>
      <w:r w:rsidRPr="005D4F1E">
        <w:rPr>
          <w:rFonts w:ascii="Times New Roman" w:hAnsi="Times New Roman"/>
        </w:rPr>
        <w:t xml:space="preserve">  For a helpful discussion of plagiarism (including subtle instances), see the American Historical Association’s “Defining Plagiarism,” </w:t>
      </w:r>
      <w:hyperlink r:id="rId8" w:history="1">
        <w:r w:rsidRPr="005D4F1E">
          <w:rPr>
            <w:rFonts w:ascii="Times New Roman" w:hAnsi="Times New Roman"/>
          </w:rPr>
          <w:t>https://www.historians.org/teaching-and-learning/teaching-resources-for-historians/plagiarism-curricular-materials-for-history-instructors/defining-plagiarism</w:t>
        </w:r>
      </w:hyperlink>
      <w:r w:rsidRPr="005D4F1E">
        <w:rPr>
          <w:rFonts w:ascii="Times New Roman" w:hAnsi="Times New Roman"/>
        </w:rPr>
        <w:t>.</w:t>
      </w:r>
      <w:r w:rsidRPr="005D4F1E">
        <w:rPr>
          <w:rFonts w:ascii="Times New Roman" w:hAnsi="Times New Roman"/>
        </w:rPr>
        <w:footnoteReference w:id="1"/>
      </w:r>
    </w:p>
    <w:p w14:paraId="330D300D" w14:textId="77777777" w:rsidR="00716232" w:rsidRPr="005D4F1E" w:rsidRDefault="00716232" w:rsidP="00716232">
      <w:pPr>
        <w:jc w:val="both"/>
        <w:rPr>
          <w:rFonts w:ascii="Times New Roman" w:hAnsi="Times New Roman"/>
        </w:rPr>
      </w:pPr>
    </w:p>
    <w:p w14:paraId="1BF94242" w14:textId="77777777" w:rsidR="00716232" w:rsidRPr="005D4F1E" w:rsidRDefault="00716232" w:rsidP="00716232">
      <w:pPr>
        <w:jc w:val="both"/>
        <w:rPr>
          <w:rFonts w:ascii="Times New Roman" w:hAnsi="Times New Roman"/>
        </w:rPr>
      </w:pPr>
    </w:p>
    <w:p w14:paraId="446FA828" w14:textId="77777777" w:rsidR="00716232" w:rsidRPr="005D4F1E" w:rsidRDefault="00716232" w:rsidP="00716232">
      <w:pPr>
        <w:jc w:val="both"/>
        <w:rPr>
          <w:rFonts w:ascii="Times New Roman" w:hAnsi="Times New Roman"/>
        </w:rPr>
      </w:pPr>
      <w:r w:rsidRPr="005D4F1E">
        <w:rPr>
          <w:rFonts w:ascii="Times New Roman" w:hAnsi="Times New Roman"/>
          <w:u w:val="single"/>
        </w:rPr>
        <w:t>Students with Disabilities:</w:t>
      </w:r>
      <w:r>
        <w:rPr>
          <w:rFonts w:ascii="Times New Roman" w:hAnsi="Times New Roman"/>
        </w:rPr>
        <w:t xml:space="preserve"> </w:t>
      </w:r>
      <w:r w:rsidRPr="005D4F1E">
        <w:rPr>
          <w:rFonts w:ascii="Times New Roman" w:hAnsi="Times New Roman"/>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w:t>
      </w:r>
      <w:r w:rsidRPr="005D4F1E">
        <w:rPr>
          <w:rFonts w:ascii="Times New Roman" w:hAnsi="Times New Roman"/>
        </w:rPr>
        <w:lastRenderedPageBreak/>
        <w:t xml:space="preserve">You can reach the </w:t>
      </w:r>
      <w:hyperlink r:id="rId9" w:history="1">
        <w:r w:rsidRPr="005D4F1E">
          <w:rPr>
            <w:rFonts w:ascii="Times New Roman" w:hAnsi="Times New Roman"/>
          </w:rPr>
          <w:t>Office of Disability Resources</w:t>
        </w:r>
      </w:hyperlink>
      <w:r w:rsidRPr="005D4F1E">
        <w:rPr>
          <w:rFonts w:ascii="Times New Roman" w:hAnsi="Times New Roman"/>
        </w:rPr>
        <w:t xml:space="preserve"> at: </w:t>
      </w:r>
      <w:hyperlink r:id="rId10" w:history="1">
        <w:r w:rsidRPr="005D4F1E">
          <w:rPr>
            <w:rFonts w:ascii="Times New Roman" w:hAnsi="Times New Roman"/>
          </w:rPr>
          <w:t>disability@rochester.edu;</w:t>
        </w:r>
      </w:hyperlink>
      <w:r w:rsidRPr="005D4F1E">
        <w:rPr>
          <w:rFonts w:ascii="Times New Roman" w:hAnsi="Times New Roman"/>
        </w:rPr>
        <w:t> (585) 276-5075; Taylor Hall.</w:t>
      </w:r>
    </w:p>
    <w:p w14:paraId="068CA8F1" w14:textId="77777777" w:rsidR="00716232" w:rsidRDefault="00716232">
      <w:pPr>
        <w:rPr>
          <w:rFonts w:ascii="-webkit-standard" w:eastAsia="Times New Roman" w:hAnsi="-webkit-standard" w:cs="Times New Roman"/>
          <w:color w:val="000000"/>
          <w:sz w:val="27"/>
          <w:szCs w:val="27"/>
        </w:rPr>
      </w:pPr>
    </w:p>
    <w:p w14:paraId="5D39D2A8" w14:textId="77777777" w:rsidR="00716232" w:rsidRDefault="00716232" w:rsidP="00716232">
      <w:pPr>
        <w:jc w:val="both"/>
        <w:rPr>
          <w:rFonts w:ascii="Times New Roman" w:hAnsi="Times New Roman"/>
        </w:rPr>
      </w:pPr>
      <w:r w:rsidRPr="00C43084">
        <w:rPr>
          <w:rFonts w:ascii="Times New Roman" w:hAnsi="Times New Roman"/>
          <w:u w:val="single"/>
        </w:rPr>
        <w:t>Writing Skills:</w:t>
      </w:r>
      <w:r w:rsidRPr="00C43084">
        <w:rPr>
          <w:rFonts w:ascii="Times New Roman" w:hAnsi="Times New Roman"/>
        </w:rPr>
        <w:t xml:space="preserve"> We will discuss each writing assignment in detail during class. I am also always willing to talk about writing assignments individually: to help you plan an essay, work through the process, or </w:t>
      </w:r>
      <w:r>
        <w:rPr>
          <w:rFonts w:ascii="Times New Roman" w:hAnsi="Times New Roman"/>
        </w:rPr>
        <w:t>review comments</w:t>
      </w:r>
      <w:r w:rsidRPr="00C43084">
        <w:rPr>
          <w:rFonts w:ascii="Times New Roman" w:hAnsi="Times New Roman"/>
        </w:rPr>
        <w:t>. I encourage all students to take advantage of this by coming to office hours.</w:t>
      </w:r>
      <w:r>
        <w:rPr>
          <w:rFonts w:ascii="Times New Roman" w:hAnsi="Times New Roman"/>
        </w:rPr>
        <w:t xml:space="preserve"> </w:t>
      </w:r>
      <w:r w:rsidRPr="00C43084">
        <w:rPr>
          <w:rFonts w:ascii="Times New Roman" w:hAnsi="Times New Roman"/>
        </w:rPr>
        <w:t xml:space="preserve"> Another resource is the UR Writing and Speaking Center, which is dedicated to helping writers at all skill levels to improve. You can reach them at</w:t>
      </w:r>
      <w:r>
        <w:rPr>
          <w:rFonts w:ascii="Times New Roman" w:hAnsi="Times New Roman"/>
        </w:rPr>
        <w:t xml:space="preserve"> </w:t>
      </w:r>
      <w:r w:rsidRPr="00C43084">
        <w:rPr>
          <w:rFonts w:ascii="Times New Roman" w:hAnsi="Times New Roman"/>
        </w:rPr>
        <w:t>585- 273-3577 or at https://writing.rochester.edu/OnlineSchedule/AppointmentScheduleEnterStudentID.php</w:t>
      </w:r>
    </w:p>
    <w:p w14:paraId="0E535E36" w14:textId="77777777" w:rsidR="00716232" w:rsidRDefault="00716232" w:rsidP="00716232">
      <w:pPr>
        <w:jc w:val="both"/>
        <w:rPr>
          <w:rFonts w:ascii="Times New Roman" w:hAnsi="Times New Roman"/>
        </w:rPr>
      </w:pPr>
    </w:p>
    <w:p w14:paraId="2F51F5AA" w14:textId="77777777" w:rsidR="00716232" w:rsidRDefault="00716232" w:rsidP="00716232">
      <w:pPr>
        <w:jc w:val="both"/>
        <w:rPr>
          <w:rFonts w:ascii="Times New Roman" w:hAnsi="Times New Roman"/>
        </w:rPr>
      </w:pPr>
    </w:p>
    <w:p w14:paraId="02FFB5FB" w14:textId="23015E55" w:rsidR="00716232" w:rsidRDefault="00716232">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br w:type="page"/>
      </w:r>
    </w:p>
    <w:p w14:paraId="35BCB1E5" w14:textId="77777777" w:rsidR="00716232" w:rsidRDefault="00716232">
      <w:pPr>
        <w:rPr>
          <w:rFonts w:ascii="-webkit-standard" w:eastAsia="Times New Roman" w:hAnsi="-webkit-standard" w:cs="Times New Roman"/>
          <w:color w:val="000000"/>
          <w:sz w:val="27"/>
          <w:szCs w:val="27"/>
        </w:rPr>
      </w:pPr>
    </w:p>
    <w:p w14:paraId="5DBCC5BE" w14:textId="77777777" w:rsidR="00716232" w:rsidRDefault="00716232">
      <w:pPr>
        <w:rPr>
          <w:rFonts w:ascii="-webkit-standard" w:eastAsia="Times New Roman" w:hAnsi="-webkit-standard" w:cs="Times New Roman"/>
          <w:color w:val="000000"/>
          <w:sz w:val="27"/>
          <w:szCs w:val="27"/>
        </w:rPr>
      </w:pPr>
    </w:p>
    <w:p w14:paraId="13AC7142" w14:textId="77777777" w:rsidR="00716232" w:rsidRDefault="00716232">
      <w:pPr>
        <w:rPr>
          <w:rFonts w:ascii="-webkit-standard" w:eastAsia="Times New Roman" w:hAnsi="-webkit-standard" w:cs="Times New Roman"/>
          <w:color w:val="000000"/>
          <w:sz w:val="27"/>
          <w:szCs w:val="27"/>
        </w:rPr>
      </w:pPr>
    </w:p>
    <w:p w14:paraId="167A24BD" w14:textId="24EDDBD4" w:rsidR="00716232" w:rsidRDefault="00716232" w:rsidP="00B972F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COURSE PLAN (SUBJECT TO CHANGE) </w:t>
      </w:r>
    </w:p>
    <w:p w14:paraId="63B6948D" w14:textId="6E6DE426" w:rsidR="00BC6C0F" w:rsidRDefault="00BC6C0F" w:rsidP="00B972FA">
      <w:pPr>
        <w:rPr>
          <w:rFonts w:ascii="-webkit-standard" w:eastAsia="Times New Roman" w:hAnsi="-webkit-standard" w:cs="Times New Roman"/>
          <w:color w:val="000000"/>
          <w:sz w:val="27"/>
          <w:szCs w:val="27"/>
        </w:rPr>
      </w:pPr>
    </w:p>
    <w:p w14:paraId="2A1636D4" w14:textId="13DCB797" w:rsidR="00CF648A" w:rsidRPr="004C5BE7" w:rsidRDefault="004C5BE7" w:rsidP="00CF648A">
      <w:pPr>
        <w:rPr>
          <w:rFonts w:ascii="-webkit-standard" w:eastAsia="Times New Roman" w:hAnsi="-webkit-standard" w:cs="Times New Roman"/>
          <w:b/>
          <w:bCs/>
          <w:color w:val="000000"/>
          <w:sz w:val="27"/>
          <w:szCs w:val="27"/>
        </w:rPr>
      </w:pPr>
      <w:r w:rsidRPr="004C5BE7">
        <w:rPr>
          <w:rFonts w:ascii="-webkit-standard" w:eastAsia="Times New Roman" w:hAnsi="-webkit-standard" w:cs="Times New Roman"/>
          <w:b/>
          <w:bCs/>
          <w:color w:val="000000"/>
          <w:sz w:val="27"/>
          <w:szCs w:val="27"/>
        </w:rPr>
        <w:t xml:space="preserve">Intro </w:t>
      </w:r>
    </w:p>
    <w:p w14:paraId="4A54DB79" w14:textId="77777777" w:rsidR="004C5BE7" w:rsidRDefault="00CF648A" w:rsidP="00CF648A">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Thursday, August 26, 2021</w:t>
      </w:r>
    </w:p>
    <w:p w14:paraId="75A469CA" w14:textId="77777777" w:rsidR="004C5BE7" w:rsidRPr="00DF1369" w:rsidRDefault="004C5BE7" w:rsidP="00CF648A">
      <w:pPr>
        <w:rPr>
          <w:rFonts w:ascii="-webkit-standard" w:eastAsia="Times New Roman" w:hAnsi="-webkit-standard" w:cs="Times New Roman"/>
          <w:b/>
          <w:bCs/>
          <w:color w:val="000000"/>
          <w:sz w:val="27"/>
          <w:szCs w:val="27"/>
        </w:rPr>
      </w:pPr>
    </w:p>
    <w:p w14:paraId="6A435B65" w14:textId="77777777" w:rsidR="00C026B5" w:rsidRDefault="00DF1369" w:rsidP="00CF648A">
      <w:pPr>
        <w:rPr>
          <w:rFonts w:ascii="-webkit-standard" w:eastAsia="Times New Roman" w:hAnsi="-webkit-standard" w:cs="Times New Roman"/>
          <w:color w:val="000000"/>
          <w:sz w:val="27"/>
          <w:szCs w:val="27"/>
        </w:rPr>
      </w:pPr>
      <w:r w:rsidRPr="00DF1369">
        <w:rPr>
          <w:rFonts w:ascii="-webkit-standard" w:eastAsia="Times New Roman" w:hAnsi="-webkit-standard" w:cs="Times New Roman"/>
          <w:b/>
          <w:bCs/>
          <w:color w:val="000000"/>
        </w:rPr>
        <w:t xml:space="preserve">Medicine, Slavery and BLM in Medicine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August 31, 2021</w:t>
      </w:r>
    </w:p>
    <w:p w14:paraId="4ECE406C" w14:textId="77777777" w:rsidR="00EB13CD" w:rsidRDefault="00C026B5" w:rsidP="00C026B5">
      <w:pPr>
        <w:ind w:firstLine="720"/>
        <w:rPr>
          <w:rFonts w:ascii="-webkit-standard" w:eastAsia="Times New Roman" w:hAnsi="-webkit-standard" w:cs="Times New Roman"/>
          <w:color w:val="000000"/>
          <w:sz w:val="27"/>
          <w:szCs w:val="27"/>
        </w:rPr>
      </w:pPr>
      <w:r w:rsidRPr="00C026B5">
        <w:rPr>
          <w:rFonts w:ascii="-webkit-standard" w:eastAsia="Times New Roman" w:hAnsi="-webkit-standard" w:cs="Times New Roman"/>
          <w:i/>
          <w:iCs/>
          <w:color w:val="000000"/>
          <w:sz w:val="27"/>
          <w:szCs w:val="27"/>
        </w:rPr>
        <w:t>Sick from Freedom</w:t>
      </w:r>
      <w:r>
        <w:rPr>
          <w:rFonts w:ascii="-webkit-standard" w:eastAsia="Times New Roman" w:hAnsi="-webkit-standard" w:cs="Times New Roman"/>
          <w:color w:val="000000"/>
          <w:sz w:val="27"/>
          <w:szCs w:val="27"/>
        </w:rPr>
        <w:t xml:space="preserve">, Jim Downs, </w:t>
      </w:r>
      <w:proofErr w:type="gramStart"/>
      <w:r>
        <w:rPr>
          <w:rFonts w:ascii="-webkit-standard" w:eastAsia="Times New Roman" w:hAnsi="-webkit-standard" w:cs="Times New Roman"/>
          <w:color w:val="000000"/>
          <w:sz w:val="27"/>
          <w:szCs w:val="27"/>
        </w:rPr>
        <w:t>Intro ,</w:t>
      </w:r>
      <w:proofErr w:type="gramEnd"/>
      <w:r>
        <w:rPr>
          <w:rFonts w:ascii="-webkit-standard" w:eastAsia="Times New Roman" w:hAnsi="-webkit-standard" w:cs="Times New Roman"/>
          <w:color w:val="000000"/>
          <w:sz w:val="27"/>
          <w:szCs w:val="27"/>
        </w:rPr>
        <w:t xml:space="preserve"> Chapter 1-2 </w:t>
      </w:r>
    </w:p>
    <w:p w14:paraId="41FBD786" w14:textId="77052082" w:rsidR="00E00F65" w:rsidRDefault="00EB13CD" w:rsidP="00C026B5">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Jim Downs How Pandemics End </w:t>
      </w:r>
      <w:hyperlink r:id="rId11" w:history="1">
        <w:r w:rsidRPr="00C631D7">
          <w:rPr>
            <w:rStyle w:val="Hyperlink"/>
            <w:rFonts w:ascii="-webkit-standard" w:eastAsia="Times New Roman" w:hAnsi="-webkit-standard" w:cs="Times New Roman"/>
            <w:sz w:val="27"/>
            <w:szCs w:val="27"/>
          </w:rPr>
          <w:t>https://www.theatlantic.com/ideas/archive/2021/06/pandemics-end-when-we-stop-caring-about-their-victims/619127/</w:t>
        </w:r>
      </w:hyperlink>
      <w:r>
        <w:rPr>
          <w:rFonts w:ascii="-webkit-standard" w:eastAsia="Times New Roman" w:hAnsi="-webkit-standard" w:cs="Times New Roman"/>
          <w:color w:val="000000"/>
          <w:sz w:val="27"/>
          <w:szCs w:val="27"/>
        </w:rPr>
        <w:t xml:space="preserve">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Thursday, September 2, 2021</w:t>
      </w:r>
      <w:r w:rsidR="00146AC1">
        <w:rPr>
          <w:rFonts w:ascii="-webkit-standard" w:eastAsia="Times New Roman" w:hAnsi="-webkit-standard" w:cs="Times New Roman"/>
          <w:color w:val="000000"/>
          <w:sz w:val="27"/>
          <w:szCs w:val="27"/>
        </w:rPr>
        <w:t xml:space="preserve"> – </w:t>
      </w:r>
      <w:r w:rsidR="0051078B">
        <w:rPr>
          <w:rFonts w:ascii="-webkit-standard" w:eastAsia="Times New Roman" w:hAnsi="-webkit-standard" w:cs="Times New Roman"/>
          <w:color w:val="000000"/>
          <w:sz w:val="27"/>
          <w:szCs w:val="27"/>
        </w:rPr>
        <w:t xml:space="preserve">Dr Linda Clark </w:t>
      </w:r>
      <w:r w:rsidR="00146AC1">
        <w:rPr>
          <w:rFonts w:ascii="-webkit-standard" w:eastAsia="Times New Roman" w:hAnsi="-webkit-standard" w:cs="Times New Roman"/>
          <w:color w:val="000000"/>
          <w:sz w:val="27"/>
          <w:szCs w:val="27"/>
        </w:rPr>
        <w:t xml:space="preserve"> </w:t>
      </w:r>
    </w:p>
    <w:p w14:paraId="2DD3ADED" w14:textId="6E10CEED" w:rsidR="00C026B5" w:rsidRDefault="00C026B5" w:rsidP="00E00F65">
      <w:pPr>
        <w:ind w:firstLine="720"/>
        <w:rPr>
          <w:rFonts w:ascii="-webkit-standard" w:eastAsia="Times New Roman" w:hAnsi="-webkit-standard" w:cs="Times New Roman"/>
          <w:color w:val="000000"/>
        </w:rPr>
      </w:pPr>
      <w:r>
        <w:rPr>
          <w:rFonts w:ascii="-webkit-standard" w:eastAsia="Times New Roman" w:hAnsi="-webkit-standard" w:cs="Times New Roman"/>
          <w:color w:val="000000"/>
        </w:rPr>
        <w:t>Bailey et al ‘How Structural Racism Works”</w:t>
      </w:r>
      <w:r w:rsidRPr="00C026B5">
        <w:rPr>
          <w:rFonts w:ascii="-webkit-standard" w:eastAsia="Times New Roman" w:hAnsi="-webkit-standard" w:cs="Times New Roman"/>
          <w:color w:val="000000"/>
        </w:rPr>
        <w:t xml:space="preserve"> </w:t>
      </w:r>
      <w:r w:rsidRPr="00C026B5">
        <w:rPr>
          <w:rFonts w:ascii="-webkit-standard" w:eastAsia="Times New Roman" w:hAnsi="-webkit-standard" w:cs="Times New Roman"/>
          <w:i/>
          <w:iCs/>
          <w:color w:val="000000"/>
        </w:rPr>
        <w:t>NEJM</w:t>
      </w:r>
    </w:p>
    <w:p w14:paraId="3291C709" w14:textId="3C9674E7" w:rsidR="00127CD8" w:rsidRDefault="00C026B5" w:rsidP="00E00F65">
      <w:pPr>
        <w:ind w:firstLine="720"/>
        <w:rPr>
          <w:rFonts w:ascii="-webkit-standard" w:eastAsia="Times New Roman" w:hAnsi="-webkit-standard" w:cs="Times New Roman"/>
          <w:b/>
          <w:bCs/>
          <w:color w:val="000000"/>
          <w:sz w:val="27"/>
          <w:szCs w:val="27"/>
        </w:rPr>
      </w:pPr>
      <w:r>
        <w:rPr>
          <w:rFonts w:ascii="-webkit-standard" w:eastAsia="Times New Roman" w:hAnsi="-webkit-standard" w:cs="Times New Roman"/>
          <w:color w:val="000000"/>
        </w:rPr>
        <w:t xml:space="preserve">And Bassett Black Lives Matter, </w:t>
      </w:r>
      <w:r w:rsidRPr="00C026B5">
        <w:rPr>
          <w:rFonts w:ascii="-webkit-standard" w:eastAsia="Times New Roman" w:hAnsi="-webkit-standard" w:cs="Times New Roman"/>
          <w:i/>
          <w:iCs/>
          <w:color w:val="000000"/>
        </w:rPr>
        <w:t>NEJM</w:t>
      </w:r>
      <w:r>
        <w:rPr>
          <w:rFonts w:ascii="-webkit-standard" w:eastAsia="Times New Roman" w:hAnsi="-webkit-standard" w:cs="Times New Roman"/>
          <w:color w:val="000000"/>
        </w:rPr>
        <w:t xml:space="preserve">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September 7, 2021</w:t>
      </w:r>
      <w:r w:rsidR="00CF648A">
        <w:rPr>
          <w:rFonts w:ascii="-webkit-standard" w:eastAsia="Times New Roman" w:hAnsi="-webkit-standard" w:cs="Times New Roman"/>
          <w:color w:val="000000"/>
          <w:sz w:val="27"/>
          <w:szCs w:val="27"/>
        </w:rPr>
        <w:t xml:space="preserve">- Rosh Hashanah </w:t>
      </w:r>
      <w:r w:rsidR="004C5BE7">
        <w:rPr>
          <w:rFonts w:ascii="-webkit-standard" w:eastAsia="Times New Roman" w:hAnsi="-webkit-standard" w:cs="Times New Roman"/>
          <w:color w:val="000000"/>
          <w:sz w:val="27"/>
          <w:szCs w:val="27"/>
        </w:rPr>
        <w:t>No class in person</w:t>
      </w:r>
      <w:r w:rsidR="00CF648A" w:rsidRPr="00CF648A">
        <w:rPr>
          <w:rFonts w:ascii="-webkit-standard" w:eastAsia="Times New Roman" w:hAnsi="-webkit-standard" w:cs="Times New Roman"/>
          <w:color w:val="000000"/>
        </w:rPr>
        <w:br/>
      </w:r>
    </w:p>
    <w:p w14:paraId="5942745B" w14:textId="78CB83F2" w:rsidR="004C5BE7" w:rsidRDefault="004C5BE7" w:rsidP="00CF648A">
      <w:pPr>
        <w:rPr>
          <w:rFonts w:ascii="-webkit-standard" w:eastAsia="Times New Roman" w:hAnsi="-webkit-standard" w:cs="Times New Roman"/>
          <w:color w:val="000000"/>
          <w:sz w:val="27"/>
          <w:szCs w:val="27"/>
        </w:rPr>
      </w:pPr>
      <w:r w:rsidRPr="004C5BE7">
        <w:rPr>
          <w:rFonts w:ascii="-webkit-standard" w:eastAsia="Times New Roman" w:hAnsi="-webkit-standard" w:cs="Times New Roman"/>
          <w:b/>
          <w:bCs/>
          <w:color w:val="000000"/>
          <w:sz w:val="27"/>
          <w:szCs w:val="27"/>
        </w:rPr>
        <w:t>Maternal Health and Mortality</w:t>
      </w:r>
    </w:p>
    <w:p w14:paraId="1594E6FE" w14:textId="3CBFB179" w:rsidR="00A132B8" w:rsidRDefault="00A132B8" w:rsidP="00A132B8">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 xml:space="preserve">Tuesday, September </w:t>
      </w:r>
      <w:r>
        <w:rPr>
          <w:rFonts w:ascii="-webkit-standard" w:eastAsia="Times New Roman" w:hAnsi="-webkit-standard" w:cs="Times New Roman"/>
          <w:color w:val="000000"/>
          <w:sz w:val="27"/>
          <w:szCs w:val="27"/>
        </w:rPr>
        <w:t>9</w:t>
      </w:r>
      <w:r w:rsidRPr="00CF648A">
        <w:rPr>
          <w:rFonts w:ascii="-webkit-standard" w:eastAsia="Times New Roman" w:hAnsi="-webkit-standard" w:cs="Times New Roman"/>
          <w:color w:val="000000"/>
          <w:sz w:val="27"/>
          <w:szCs w:val="27"/>
        </w:rPr>
        <w:t>, 2021</w:t>
      </w:r>
      <w:r>
        <w:rPr>
          <w:rFonts w:ascii="-webkit-standard" w:eastAsia="Times New Roman" w:hAnsi="-webkit-standard" w:cs="Times New Roman"/>
          <w:color w:val="000000"/>
          <w:sz w:val="27"/>
          <w:szCs w:val="27"/>
        </w:rPr>
        <w:t xml:space="preserve">- Visit with Dr Twyla Dillon, Executive Director of Health Connect One. </w:t>
      </w:r>
    </w:p>
    <w:p w14:paraId="0C6E4F21" w14:textId="77777777" w:rsidR="00A132B8" w:rsidRDefault="00A132B8" w:rsidP="00A132B8">
      <w:pPr>
        <w:ind w:firstLine="720"/>
        <w:rPr>
          <w:rFonts w:ascii="-webkit-standard" w:eastAsia="Times New Roman" w:hAnsi="-webkit-standard" w:cs="Times New Roman"/>
          <w:color w:val="000000"/>
        </w:rPr>
      </w:pPr>
      <w:r>
        <w:rPr>
          <w:rFonts w:ascii="-webkit-standard" w:eastAsia="Times New Roman" w:hAnsi="-webkit-standard" w:cs="Times New Roman"/>
          <w:color w:val="000000"/>
        </w:rPr>
        <w:t xml:space="preserve">Read </w:t>
      </w:r>
      <w:hyperlink r:id="rId12" w:history="1">
        <w:r w:rsidRPr="00E47439">
          <w:rPr>
            <w:rStyle w:val="Hyperlink"/>
            <w:rFonts w:ascii="-webkit-standard" w:eastAsia="Times New Roman" w:hAnsi="-webkit-standard" w:cs="Times New Roman"/>
          </w:rPr>
          <w:t>https://www.npr.org/2017/12/07/568948782/black-mothers-keep-dying-after-giving-birth-shalon-irvings-story-explains-why</w:t>
        </w:r>
      </w:hyperlink>
    </w:p>
    <w:p w14:paraId="42140872" w14:textId="7EDE68F2" w:rsidR="00A132B8" w:rsidRDefault="00A132B8" w:rsidP="00A132B8">
      <w:pPr>
        <w:rPr>
          <w:rFonts w:ascii="-webkit-standard" w:eastAsia="Times New Roman" w:hAnsi="-webkit-standard" w:cs="Times New Roman"/>
          <w:color w:val="000000"/>
          <w:sz w:val="27"/>
          <w:szCs w:val="27"/>
        </w:rPr>
      </w:pPr>
      <w:r>
        <w:rPr>
          <w:rFonts w:ascii="-webkit-standard" w:eastAsia="Times New Roman" w:hAnsi="-webkit-standard" w:cs="Times New Roman"/>
          <w:color w:val="000000"/>
        </w:rPr>
        <w:t xml:space="preserve">Review </w:t>
      </w:r>
      <w:r w:rsidRPr="00E00F65">
        <w:rPr>
          <w:rFonts w:ascii="-webkit-standard" w:eastAsia="Times New Roman" w:hAnsi="-webkit-standard" w:cs="Times New Roman"/>
          <w:color w:val="000000"/>
        </w:rPr>
        <w:t>https://www.cdc.gov/healthequity/features/maternal-mortality/index.html</w:t>
      </w:r>
    </w:p>
    <w:p w14:paraId="58CCC29A" w14:textId="726FB231" w:rsidR="00127CD8" w:rsidRDefault="00CF648A" w:rsidP="00BB0840">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 xml:space="preserve">Thursday, September </w:t>
      </w:r>
      <w:r w:rsidR="00A132B8">
        <w:rPr>
          <w:rFonts w:ascii="-webkit-standard" w:eastAsia="Times New Roman" w:hAnsi="-webkit-standard" w:cs="Times New Roman"/>
          <w:color w:val="000000"/>
          <w:sz w:val="27"/>
          <w:szCs w:val="27"/>
        </w:rPr>
        <w:t>14</w:t>
      </w:r>
      <w:r w:rsidRPr="00CF648A">
        <w:rPr>
          <w:rFonts w:ascii="-webkit-standard" w:eastAsia="Times New Roman" w:hAnsi="-webkit-standard" w:cs="Times New Roman"/>
          <w:color w:val="000000"/>
          <w:sz w:val="27"/>
          <w:szCs w:val="27"/>
        </w:rPr>
        <w:t>, 2021</w:t>
      </w:r>
    </w:p>
    <w:p w14:paraId="0096F156" w14:textId="1D98D55B" w:rsidR="00A132B8" w:rsidRPr="00CF648A" w:rsidRDefault="00127CD8" w:rsidP="00A132B8">
      <w:pPr>
        <w:ind w:firstLine="720"/>
        <w:rPr>
          <w:rFonts w:ascii="-webkit-standard" w:eastAsia="Times New Roman" w:hAnsi="-webkit-standard" w:cs="Times New Roman"/>
          <w:color w:val="000000"/>
        </w:rPr>
      </w:pPr>
      <w:r>
        <w:rPr>
          <w:rFonts w:ascii="-webkit-standard" w:eastAsia="Times New Roman" w:hAnsi="-webkit-standard" w:cs="Times New Roman"/>
          <w:color w:val="000000"/>
          <w:sz w:val="27"/>
          <w:szCs w:val="27"/>
        </w:rPr>
        <w:t xml:space="preserve">Read </w:t>
      </w:r>
      <w:r w:rsidRPr="00E00F65">
        <w:rPr>
          <w:rFonts w:ascii="-webkit-standard" w:eastAsia="Times New Roman" w:hAnsi="-webkit-standard" w:cs="Times New Roman"/>
          <w:i/>
          <w:iCs/>
          <w:color w:val="000000"/>
          <w:sz w:val="27"/>
          <w:szCs w:val="27"/>
        </w:rPr>
        <w:t>Medical Bondage</w:t>
      </w:r>
      <w:r>
        <w:rPr>
          <w:rFonts w:ascii="-webkit-standard" w:eastAsia="Times New Roman" w:hAnsi="-webkit-standard" w:cs="Times New Roman"/>
          <w:color w:val="000000"/>
          <w:sz w:val="27"/>
          <w:szCs w:val="27"/>
        </w:rPr>
        <w:t xml:space="preserve">, Dierdre Cooper Owens, Intro Chapters </w:t>
      </w:r>
      <w:r w:rsidR="00A91D44">
        <w:rPr>
          <w:rFonts w:ascii="-webkit-standard" w:eastAsia="Times New Roman" w:hAnsi="-webkit-standard" w:cs="Times New Roman"/>
          <w:color w:val="000000"/>
          <w:sz w:val="27"/>
          <w:szCs w:val="27"/>
        </w:rPr>
        <w:t>1, 5 and afterword (open access, through library)</w:t>
      </w:r>
    </w:p>
    <w:p w14:paraId="31B10B5F" w14:textId="097C8A0A" w:rsidR="004C5BE7" w:rsidRDefault="00CF648A" w:rsidP="00E00F65">
      <w:pPr>
        <w:ind w:firstLine="720"/>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Thursday, September 16, 2021</w:t>
      </w:r>
      <w:r>
        <w:rPr>
          <w:rFonts w:ascii="-webkit-standard" w:eastAsia="Times New Roman" w:hAnsi="-webkit-standard" w:cs="Times New Roman"/>
          <w:color w:val="000000"/>
          <w:sz w:val="27"/>
          <w:szCs w:val="27"/>
        </w:rPr>
        <w:t xml:space="preserve"> – no class Yom Kippur </w:t>
      </w:r>
    </w:p>
    <w:p w14:paraId="62B88485" w14:textId="77777777" w:rsidR="004C5BE7" w:rsidRDefault="004C5BE7" w:rsidP="00CF648A">
      <w:pPr>
        <w:rPr>
          <w:rFonts w:ascii="-webkit-standard" w:eastAsia="Times New Roman" w:hAnsi="-webkit-standard" w:cs="Times New Roman"/>
          <w:color w:val="000000"/>
          <w:sz w:val="27"/>
          <w:szCs w:val="27"/>
        </w:rPr>
      </w:pPr>
    </w:p>
    <w:p w14:paraId="2DC90E72" w14:textId="77777777" w:rsidR="00257CBF" w:rsidRDefault="004C5BE7" w:rsidP="00CF648A">
      <w:pPr>
        <w:rPr>
          <w:rFonts w:ascii="-webkit-standard" w:eastAsia="Times New Roman" w:hAnsi="-webkit-standard" w:cs="Times New Roman"/>
          <w:color w:val="000000"/>
          <w:sz w:val="27"/>
          <w:szCs w:val="27"/>
        </w:rPr>
      </w:pPr>
      <w:r w:rsidRPr="00257CBF">
        <w:rPr>
          <w:rFonts w:ascii="-webkit-standard" w:eastAsia="Times New Roman" w:hAnsi="-webkit-standard" w:cs="Times New Roman"/>
          <w:b/>
          <w:bCs/>
          <w:color w:val="000000"/>
          <w:sz w:val="27"/>
          <w:szCs w:val="27"/>
        </w:rPr>
        <w:t>Lead Poisoning</w:t>
      </w:r>
      <w:r>
        <w:rPr>
          <w:rFonts w:ascii="-webkit-standard" w:eastAsia="Times New Roman" w:hAnsi="-webkit-standard" w:cs="Times New Roman"/>
          <w:color w:val="000000"/>
          <w:sz w:val="27"/>
          <w:szCs w:val="27"/>
        </w:rPr>
        <w:t xml:space="preserve">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September 21, 2021</w:t>
      </w:r>
    </w:p>
    <w:p w14:paraId="0044778B" w14:textId="77777777" w:rsidR="00257CBF" w:rsidRDefault="00257CBF" w:rsidP="00257CBF">
      <w:pPr>
        <w:pStyle w:val="ListParagraph"/>
        <w:rPr>
          <w:rFonts w:ascii="Times New Roman" w:hAnsi="Times New Roman" w:cs="Times New Roman"/>
        </w:rPr>
      </w:pPr>
      <w:r>
        <w:rPr>
          <w:rFonts w:ascii="-webkit-standard" w:eastAsia="Times New Roman" w:hAnsi="-webkit-standard" w:cs="Times New Roman"/>
          <w:color w:val="000000"/>
          <w:sz w:val="27"/>
          <w:szCs w:val="27"/>
        </w:rPr>
        <w:t xml:space="preserve">Read </w:t>
      </w:r>
      <w:r w:rsidRPr="006D4A61">
        <w:rPr>
          <w:rFonts w:ascii="Times New Roman" w:hAnsi="Times New Roman" w:cs="Times New Roman"/>
        </w:rPr>
        <w:t>Gerald Markowitz and David Rosner, Deceit and Denial</w:t>
      </w:r>
      <w:r w:rsidRPr="006D4A61">
        <w:rPr>
          <w:rFonts w:ascii="Times New Roman" w:eastAsia="Times New Roman" w:hAnsi="Times New Roman" w:cs="Times New Roman"/>
          <w:b/>
          <w:bCs/>
          <w:color w:val="333333"/>
        </w:rPr>
        <w:t xml:space="preserve"> </w:t>
      </w:r>
      <w:r w:rsidRPr="006D4A61">
        <w:rPr>
          <w:rFonts w:ascii="Times New Roman" w:hAnsi="Times New Roman" w:cs="Times New Roman"/>
        </w:rPr>
        <w:t xml:space="preserve">The Deadly Politics of Industrial Pollution, With a New Epilogue, 2013, </w:t>
      </w:r>
      <w:proofErr w:type="gramStart"/>
      <w:r w:rsidRPr="006D4A61">
        <w:rPr>
          <w:rFonts w:ascii="Times New Roman" w:hAnsi="Times New Roman" w:cs="Times New Roman"/>
        </w:rPr>
        <w:t xml:space="preserve">Introduction </w:t>
      </w:r>
      <w:r>
        <w:rPr>
          <w:rFonts w:ascii="Times New Roman" w:hAnsi="Times New Roman" w:cs="Times New Roman"/>
        </w:rPr>
        <w:t>,</w:t>
      </w:r>
      <w:proofErr w:type="gramEnd"/>
      <w:r>
        <w:rPr>
          <w:rFonts w:ascii="Times New Roman" w:hAnsi="Times New Roman" w:cs="Times New Roman"/>
        </w:rPr>
        <w:t xml:space="preserve"> Chapter 2 and 3 </w:t>
      </w:r>
    </w:p>
    <w:p w14:paraId="49C54ECD" w14:textId="0C4939AD" w:rsidR="00B279CD" w:rsidRDefault="00CF648A" w:rsidP="00B279CD">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Thursday, September 23, 2021</w:t>
      </w:r>
      <w:r w:rsidR="00257CBF">
        <w:rPr>
          <w:rFonts w:ascii="-webkit-standard" w:eastAsia="Times New Roman" w:hAnsi="-webkit-standard" w:cs="Times New Roman"/>
          <w:color w:val="000000"/>
          <w:sz w:val="27"/>
          <w:szCs w:val="27"/>
        </w:rPr>
        <w:t xml:space="preserve"> </w:t>
      </w:r>
      <w:r w:rsidR="00DF1369">
        <w:rPr>
          <w:rFonts w:ascii="-webkit-standard" w:eastAsia="Times New Roman" w:hAnsi="-webkit-standard" w:cs="Times New Roman"/>
          <w:color w:val="000000"/>
          <w:sz w:val="27"/>
          <w:szCs w:val="27"/>
        </w:rPr>
        <w:t>Visit with Dr Stan Schaffer</w:t>
      </w:r>
    </w:p>
    <w:p w14:paraId="494495FD" w14:textId="77777777" w:rsidR="00127CD8" w:rsidRDefault="00BC6C0F" w:rsidP="00B279CD">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ab/>
      </w:r>
      <w:r w:rsidR="00127CD8">
        <w:rPr>
          <w:rFonts w:ascii="-webkit-standard" w:eastAsia="Times New Roman" w:hAnsi="-webkit-standard" w:cs="Times New Roman"/>
          <w:color w:val="000000"/>
          <w:sz w:val="27"/>
          <w:szCs w:val="27"/>
        </w:rPr>
        <w:t xml:space="preserve">Read </w:t>
      </w:r>
    </w:p>
    <w:p w14:paraId="60762780" w14:textId="7F674573" w:rsidR="00BC6C0F" w:rsidRDefault="00391A0F" w:rsidP="00127CD8">
      <w:pPr>
        <w:ind w:firstLine="720"/>
        <w:rPr>
          <w:rFonts w:ascii="-webkit-standard" w:eastAsia="Times New Roman" w:hAnsi="-webkit-standard" w:cs="Times New Roman"/>
          <w:color w:val="000000"/>
          <w:sz w:val="27"/>
          <w:szCs w:val="27"/>
        </w:rPr>
      </w:pPr>
      <w:hyperlink r:id="rId13" w:history="1">
        <w:r w:rsidR="00127CD8" w:rsidRPr="00E47439">
          <w:rPr>
            <w:rStyle w:val="Hyperlink"/>
            <w:rFonts w:ascii="-webkit-standard" w:eastAsia="Times New Roman" w:hAnsi="-webkit-standard" w:cs="Times New Roman"/>
            <w:sz w:val="27"/>
            <w:szCs w:val="27"/>
          </w:rPr>
          <w:t>https://www.npr.org/sections/health-shots/2018/06/25/623126968/pediatrician-who-exposed-flint-water-crisis-shares-her-story-of-resistance</w:t>
        </w:r>
      </w:hyperlink>
    </w:p>
    <w:p w14:paraId="37E03A66" w14:textId="1FA4BC71" w:rsidR="005E7DA5" w:rsidRDefault="005E7DA5" w:rsidP="00127CD8">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lastRenderedPageBreak/>
        <w:t xml:space="preserve">optional </w:t>
      </w:r>
      <w:hyperlink r:id="rId14" w:history="1">
        <w:r w:rsidRPr="00E47439">
          <w:rPr>
            <w:rStyle w:val="Hyperlink"/>
            <w:rFonts w:ascii="-webkit-standard" w:eastAsia="Times New Roman" w:hAnsi="-webkit-standard" w:cs="Times New Roman"/>
            <w:sz w:val="27"/>
            <w:szCs w:val="27"/>
          </w:rPr>
          <w:t>https://www.motherjones.com/environment/2016/02/lead-exposure-gasoline-crime-increase-children-health/</w:t>
        </w:r>
      </w:hyperlink>
      <w:r>
        <w:rPr>
          <w:rFonts w:ascii="-webkit-standard" w:eastAsia="Times New Roman" w:hAnsi="-webkit-standard" w:cs="Times New Roman"/>
          <w:color w:val="000000"/>
          <w:sz w:val="27"/>
          <w:szCs w:val="27"/>
        </w:rPr>
        <w:t xml:space="preserve"> </w:t>
      </w:r>
    </w:p>
    <w:p w14:paraId="48E3A62D" w14:textId="77777777" w:rsidR="00127CD8" w:rsidRDefault="00127CD8" w:rsidP="00127CD8">
      <w:pPr>
        <w:ind w:firstLine="720"/>
        <w:rPr>
          <w:rFonts w:ascii="-webkit-standard" w:eastAsia="Times New Roman" w:hAnsi="-webkit-standard" w:cs="Times New Roman"/>
          <w:color w:val="000000"/>
          <w:sz w:val="27"/>
          <w:szCs w:val="27"/>
        </w:rPr>
      </w:pPr>
    </w:p>
    <w:p w14:paraId="7AE66406" w14:textId="78F7FF24" w:rsidR="00257CBF" w:rsidRDefault="00B279CD" w:rsidP="00B279CD">
      <w:pPr>
        <w:rPr>
          <w:rFonts w:ascii="-webkit-standard" w:eastAsia="Times New Roman" w:hAnsi="-webkit-standard" w:cs="Times New Roman"/>
          <w:color w:val="000000"/>
          <w:sz w:val="27"/>
          <w:szCs w:val="27"/>
        </w:rPr>
      </w:pPr>
      <w:r w:rsidRPr="00B279CD">
        <w:rPr>
          <w:rFonts w:ascii="-webkit-standard" w:eastAsia="Times New Roman" w:hAnsi="-webkit-standard" w:cs="Times New Roman"/>
          <w:b/>
          <w:bCs/>
          <w:color w:val="000000"/>
          <w:sz w:val="27"/>
          <w:szCs w:val="27"/>
        </w:rPr>
        <w:t>Poverty</w:t>
      </w:r>
      <w:r>
        <w:rPr>
          <w:rFonts w:ascii="-webkit-standard" w:eastAsia="Times New Roman" w:hAnsi="-webkit-standard" w:cs="Times New Roman"/>
          <w:b/>
          <w:bCs/>
          <w:color w:val="000000"/>
          <w:sz w:val="27"/>
          <w:szCs w:val="27"/>
        </w:rPr>
        <w:t xml:space="preserve">, Health and </w:t>
      </w:r>
      <w:r w:rsidRPr="00B279CD">
        <w:rPr>
          <w:rFonts w:ascii="-webkit-standard" w:eastAsia="Times New Roman" w:hAnsi="-webkit-standard" w:cs="Times New Roman"/>
          <w:b/>
          <w:bCs/>
          <w:color w:val="000000"/>
          <w:sz w:val="27"/>
          <w:szCs w:val="27"/>
        </w:rPr>
        <w:t>Hunger</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September 28, 2021</w:t>
      </w:r>
    </w:p>
    <w:p w14:paraId="721D642C" w14:textId="77777777" w:rsidR="00DF1369" w:rsidRDefault="00257CBF" w:rsidP="00257CBF">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Read </w:t>
      </w:r>
      <w:r w:rsidR="00F47F49">
        <w:rPr>
          <w:rFonts w:ascii="-webkit-standard" w:eastAsia="Times New Roman" w:hAnsi="-webkit-standard" w:cs="Times New Roman"/>
          <w:color w:val="000000"/>
          <w:sz w:val="27"/>
          <w:szCs w:val="27"/>
        </w:rPr>
        <w:t xml:space="preserve">Harrington, </w:t>
      </w:r>
      <w:r w:rsidR="00F47F49" w:rsidRPr="00E00F65">
        <w:rPr>
          <w:rFonts w:ascii="-webkit-standard" w:eastAsia="Times New Roman" w:hAnsi="-webkit-standard" w:cs="Times New Roman"/>
          <w:i/>
          <w:iCs/>
          <w:color w:val="000000"/>
          <w:sz w:val="27"/>
          <w:szCs w:val="27"/>
        </w:rPr>
        <w:t>Other America</w:t>
      </w:r>
      <w:r w:rsidR="00F47F49">
        <w:rPr>
          <w:rFonts w:ascii="-webkit-standard" w:eastAsia="Times New Roman" w:hAnsi="-webkit-standard" w:cs="Times New Roman"/>
          <w:color w:val="000000"/>
          <w:sz w:val="27"/>
          <w:szCs w:val="27"/>
        </w:rPr>
        <w:t>, Chapters 1, 4</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Thursday, September 30, 2021</w:t>
      </w:r>
    </w:p>
    <w:p w14:paraId="073A7313" w14:textId="70366714" w:rsidR="00187B1F" w:rsidRDefault="00F47F49" w:rsidP="00257CBF">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 Read </w:t>
      </w:r>
    </w:p>
    <w:p w14:paraId="5DA86F9F" w14:textId="3D4675AA" w:rsidR="00187B1F" w:rsidRDefault="00391A0F" w:rsidP="00127CD8">
      <w:pPr>
        <w:ind w:left="720"/>
        <w:rPr>
          <w:rFonts w:ascii="-webkit-standard" w:eastAsia="Times New Roman" w:hAnsi="-webkit-standard" w:cs="Times New Roman"/>
          <w:color w:val="000000"/>
          <w:sz w:val="27"/>
          <w:szCs w:val="27"/>
        </w:rPr>
      </w:pPr>
      <w:hyperlink r:id="rId15" w:history="1">
        <w:r w:rsidR="00187B1F" w:rsidRPr="00E47439">
          <w:rPr>
            <w:rStyle w:val="Hyperlink"/>
            <w:rFonts w:ascii="-webkit-standard" w:eastAsia="Times New Roman" w:hAnsi="-webkit-standard" w:cs="Times New Roman"/>
            <w:sz w:val="27"/>
            <w:szCs w:val="27"/>
          </w:rPr>
          <w:t>https://www.smithsonianmag.com/history/how-a-new-yorker-article-launched-the-first-shot-in-the-war-against-poverty-17469990/</w:t>
        </w:r>
      </w:hyperlink>
    </w:p>
    <w:p w14:paraId="19F01176" w14:textId="3BF0F212" w:rsidR="00C026B5" w:rsidRDefault="00127CD8" w:rsidP="00AB32ED">
      <w:pPr>
        <w:ind w:left="720" w:firstLine="720"/>
        <w:rPr>
          <w:rFonts w:ascii="-webkit-standard" w:eastAsia="Times New Roman" w:hAnsi="-webkit-standard" w:cs="Times New Roman"/>
          <w:i/>
          <w:iCs/>
          <w:color w:val="000000"/>
          <w:sz w:val="27"/>
          <w:szCs w:val="27"/>
        </w:rPr>
      </w:pPr>
      <w:r>
        <w:rPr>
          <w:rFonts w:ascii="-webkit-standard" w:eastAsia="Times New Roman" w:hAnsi="-webkit-standard" w:cs="Times New Roman"/>
          <w:color w:val="000000"/>
          <w:sz w:val="27"/>
          <w:szCs w:val="27"/>
        </w:rPr>
        <w:t>Read</w:t>
      </w:r>
      <w:r w:rsidR="00DF1369" w:rsidRPr="00DF1369">
        <w:rPr>
          <w:rFonts w:ascii="-webkit-standard" w:eastAsia="Times New Roman" w:hAnsi="-webkit-standard" w:cs="Times New Roman"/>
          <w:color w:val="000000"/>
          <w:sz w:val="27"/>
          <w:szCs w:val="27"/>
        </w:rPr>
        <w:t xml:space="preserve"> Laurie B. </w:t>
      </w:r>
      <w:proofErr w:type="gramStart"/>
      <w:r w:rsidR="00DF1369" w:rsidRPr="00DF1369">
        <w:rPr>
          <w:rFonts w:ascii="-webkit-standard" w:eastAsia="Times New Roman" w:hAnsi="-webkit-standard" w:cs="Times New Roman"/>
          <w:color w:val="000000"/>
          <w:sz w:val="27"/>
          <w:szCs w:val="27"/>
        </w:rPr>
        <w:t>Green</w:t>
      </w:r>
      <w:r>
        <w:rPr>
          <w:rFonts w:ascii="-webkit-standard" w:eastAsia="Times New Roman" w:hAnsi="-webkit-standard" w:cs="Times New Roman"/>
          <w:color w:val="000000"/>
          <w:sz w:val="27"/>
          <w:szCs w:val="27"/>
        </w:rPr>
        <w:t xml:space="preserve"> </w:t>
      </w:r>
      <w:r w:rsidRPr="00DF1369">
        <w:rPr>
          <w:rFonts w:ascii="-webkit-standard" w:eastAsia="Times New Roman" w:hAnsi="-webkit-standard" w:cs="Times New Roman"/>
          <w:color w:val="000000"/>
          <w:sz w:val="27"/>
          <w:szCs w:val="27"/>
        </w:rPr>
        <w:t> “</w:t>
      </w:r>
      <w:proofErr w:type="gramEnd"/>
      <w:r w:rsidRPr="00E00F65">
        <w:rPr>
          <w:rFonts w:ascii="-webkit-standard" w:eastAsia="Times New Roman" w:hAnsi="-webkit-standard" w:cs="Times New Roman"/>
          <w:i/>
          <w:iCs/>
          <w:color w:val="000000"/>
          <w:sz w:val="27"/>
          <w:szCs w:val="27"/>
        </w:rPr>
        <w:t xml:space="preserve">Hunger in America” and the Power of Television: Poor People, Physicians, and the Mass Media in the War against Poverty </w:t>
      </w:r>
    </w:p>
    <w:p w14:paraId="7BA80764" w14:textId="45C461FD" w:rsidR="00B279CD" w:rsidRPr="00C026B5" w:rsidRDefault="00CF648A" w:rsidP="00C026B5">
      <w:pPr>
        <w:ind w:firstLine="720"/>
        <w:rPr>
          <w:rFonts w:ascii="-webkit-standard" w:eastAsia="Times New Roman" w:hAnsi="-webkit-standard" w:cs="Times New Roman"/>
          <w:i/>
          <w:iCs/>
          <w:color w:val="000000"/>
          <w:sz w:val="27"/>
          <w:szCs w:val="27"/>
        </w:rPr>
      </w:pP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Tuesday, October 5, 2021</w:t>
      </w:r>
      <w:r w:rsidR="004B70CB">
        <w:rPr>
          <w:rFonts w:ascii="-webkit-standard" w:eastAsia="Times New Roman" w:hAnsi="-webkit-standard" w:cs="Times New Roman"/>
          <w:color w:val="000000"/>
          <w:sz w:val="27"/>
          <w:szCs w:val="27"/>
        </w:rPr>
        <w:t xml:space="preserve"> </w:t>
      </w:r>
      <w:r w:rsidR="00127CD8">
        <w:rPr>
          <w:rFonts w:ascii="-webkit-standard" w:eastAsia="Times New Roman" w:hAnsi="-webkit-standard" w:cs="Times New Roman"/>
          <w:color w:val="000000"/>
          <w:sz w:val="27"/>
          <w:szCs w:val="27"/>
        </w:rPr>
        <w:t xml:space="preserve">Dr </w:t>
      </w:r>
      <w:r w:rsidR="004B70CB">
        <w:rPr>
          <w:rFonts w:ascii="-webkit-standard" w:eastAsia="Times New Roman" w:hAnsi="-webkit-standard" w:cs="Times New Roman"/>
          <w:color w:val="000000"/>
          <w:sz w:val="27"/>
          <w:szCs w:val="27"/>
        </w:rPr>
        <w:t xml:space="preserve">Mitch </w:t>
      </w:r>
      <w:proofErr w:type="gramStart"/>
      <w:r w:rsidR="00127CD8">
        <w:rPr>
          <w:rFonts w:ascii="-webkit-standard" w:eastAsia="Times New Roman" w:hAnsi="-webkit-standard" w:cs="Times New Roman"/>
          <w:color w:val="000000"/>
          <w:sz w:val="27"/>
          <w:szCs w:val="27"/>
        </w:rPr>
        <w:t xml:space="preserve">Gruber </w:t>
      </w:r>
      <w:r w:rsidR="00DF1369">
        <w:rPr>
          <w:rFonts w:ascii="-webkit-standard" w:eastAsia="Times New Roman" w:hAnsi="-webkit-standard" w:cs="Times New Roman"/>
          <w:color w:val="000000"/>
          <w:sz w:val="27"/>
          <w:szCs w:val="27"/>
        </w:rPr>
        <w:t>,</w:t>
      </w:r>
      <w:proofErr w:type="gramEnd"/>
      <w:r w:rsidR="00DF1369">
        <w:rPr>
          <w:rFonts w:ascii="-webkit-standard" w:eastAsia="Times New Roman" w:hAnsi="-webkit-standard" w:cs="Times New Roman"/>
          <w:color w:val="000000"/>
          <w:sz w:val="27"/>
          <w:szCs w:val="27"/>
        </w:rPr>
        <w:t xml:space="preserve"> Hunger and Health in Rochester</w:t>
      </w:r>
    </w:p>
    <w:p w14:paraId="614C3E52" w14:textId="77777777" w:rsidR="00BB0840" w:rsidRDefault="00BB0840" w:rsidP="00257CBF">
      <w:pPr>
        <w:ind w:firstLine="720"/>
        <w:rPr>
          <w:rFonts w:ascii="-webkit-standard" w:eastAsia="Times New Roman" w:hAnsi="-webkit-standard" w:cs="Times New Roman"/>
          <w:color w:val="000000"/>
          <w:sz w:val="27"/>
          <w:szCs w:val="27"/>
        </w:rPr>
      </w:pPr>
    </w:p>
    <w:p w14:paraId="5C4507DC" w14:textId="0E979010" w:rsidR="004B70CB" w:rsidRDefault="00CF648A" w:rsidP="00B279CD">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Thursday, October 7, 2021</w:t>
      </w:r>
      <w:r w:rsidR="004B70CB">
        <w:rPr>
          <w:rFonts w:ascii="-webkit-standard" w:eastAsia="Times New Roman" w:hAnsi="-webkit-standard" w:cs="Times New Roman"/>
          <w:color w:val="000000"/>
          <w:sz w:val="27"/>
          <w:szCs w:val="27"/>
        </w:rPr>
        <w:t xml:space="preserve"> – Workshop Op-Ed Ideas</w:t>
      </w:r>
      <w:r w:rsidR="00C026B5">
        <w:rPr>
          <w:rFonts w:ascii="-webkit-standard" w:eastAsia="Times New Roman" w:hAnsi="-webkit-standard" w:cs="Times New Roman"/>
          <w:color w:val="000000"/>
          <w:sz w:val="27"/>
          <w:szCs w:val="27"/>
        </w:rPr>
        <w:t xml:space="preserve"> in Class</w:t>
      </w: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Tuesday, October 12, 2021</w:t>
      </w:r>
      <w:r>
        <w:rPr>
          <w:rFonts w:ascii="-webkit-standard" w:eastAsia="Times New Roman" w:hAnsi="-webkit-standard" w:cs="Times New Roman"/>
          <w:color w:val="000000"/>
          <w:sz w:val="27"/>
          <w:szCs w:val="27"/>
        </w:rPr>
        <w:t xml:space="preserve"> – Fall break </w:t>
      </w:r>
    </w:p>
    <w:p w14:paraId="29108963" w14:textId="19F6B037" w:rsidR="00B279CD" w:rsidRDefault="00CF648A" w:rsidP="00B279CD">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Thursday, October 14, 2021</w:t>
      </w:r>
      <w:r w:rsidR="00B279CD">
        <w:rPr>
          <w:rFonts w:ascii="-webkit-standard" w:eastAsia="Times New Roman" w:hAnsi="-webkit-standard" w:cs="Times New Roman"/>
          <w:color w:val="000000"/>
          <w:sz w:val="27"/>
          <w:szCs w:val="27"/>
        </w:rPr>
        <w:t xml:space="preserve"> </w:t>
      </w:r>
      <w:r w:rsidR="004B70CB">
        <w:rPr>
          <w:rFonts w:ascii="-webkit-standard" w:eastAsia="Times New Roman" w:hAnsi="-webkit-standard" w:cs="Times New Roman"/>
          <w:color w:val="000000"/>
          <w:sz w:val="27"/>
          <w:szCs w:val="27"/>
        </w:rPr>
        <w:t>HISTORICAL OP-ED WORKSHOP</w:t>
      </w:r>
      <w:r w:rsidR="00DF1369">
        <w:rPr>
          <w:rFonts w:ascii="-webkit-standard" w:eastAsia="Times New Roman" w:hAnsi="-webkit-standard" w:cs="Times New Roman"/>
          <w:color w:val="000000"/>
          <w:sz w:val="27"/>
          <w:szCs w:val="27"/>
        </w:rPr>
        <w:t xml:space="preserve"> with Dr Carly </w:t>
      </w:r>
      <w:proofErr w:type="gramStart"/>
      <w:r w:rsidR="00DF1369">
        <w:rPr>
          <w:rFonts w:ascii="-webkit-standard" w:eastAsia="Times New Roman" w:hAnsi="-webkit-standard" w:cs="Times New Roman"/>
          <w:color w:val="000000"/>
          <w:sz w:val="27"/>
          <w:szCs w:val="27"/>
        </w:rPr>
        <w:t>Goodman  (</w:t>
      </w:r>
      <w:proofErr w:type="gramEnd"/>
      <w:r w:rsidR="00DF1369">
        <w:rPr>
          <w:rFonts w:ascii="-webkit-standard" w:eastAsia="Times New Roman" w:hAnsi="-webkit-standard" w:cs="Times New Roman"/>
          <w:color w:val="000000"/>
          <w:sz w:val="27"/>
          <w:szCs w:val="27"/>
        </w:rPr>
        <w:t>Zoom)</w:t>
      </w:r>
      <w:r w:rsidR="004B70CB">
        <w:rPr>
          <w:rFonts w:ascii="-webkit-standard" w:eastAsia="Times New Roman" w:hAnsi="-webkit-standard" w:cs="Times New Roman"/>
          <w:color w:val="000000"/>
          <w:sz w:val="27"/>
          <w:szCs w:val="27"/>
        </w:rPr>
        <w:t xml:space="preserve"> </w:t>
      </w:r>
    </w:p>
    <w:p w14:paraId="7345583B" w14:textId="490FC4B1" w:rsidR="00B279CD" w:rsidRPr="00B279CD" w:rsidRDefault="00CF648A" w:rsidP="00B279CD">
      <w:pPr>
        <w:rPr>
          <w:rFonts w:ascii="-webkit-standard" w:eastAsia="Times New Roman" w:hAnsi="-webkit-standard" w:cs="Times New Roman"/>
          <w:b/>
          <w:bCs/>
          <w:color w:val="000000"/>
          <w:sz w:val="27"/>
          <w:szCs w:val="27"/>
        </w:rPr>
      </w:pPr>
      <w:r w:rsidRPr="00B279CD">
        <w:rPr>
          <w:rFonts w:ascii="-webkit-standard" w:eastAsia="Times New Roman" w:hAnsi="-webkit-standard" w:cs="Times New Roman"/>
          <w:b/>
          <w:bCs/>
          <w:color w:val="000000"/>
        </w:rPr>
        <w:br/>
      </w:r>
      <w:r w:rsidR="004B70CB">
        <w:rPr>
          <w:rFonts w:ascii="-webkit-standard" w:eastAsia="Times New Roman" w:hAnsi="-webkit-standard" w:cs="Times New Roman"/>
          <w:b/>
          <w:bCs/>
          <w:color w:val="000000"/>
          <w:sz w:val="27"/>
          <w:szCs w:val="27"/>
        </w:rPr>
        <w:t xml:space="preserve">Blood Transfusion, </w:t>
      </w:r>
      <w:r w:rsidR="004B70CB" w:rsidRPr="00B279CD">
        <w:rPr>
          <w:rFonts w:ascii="-webkit-standard" w:eastAsia="Times New Roman" w:hAnsi="-webkit-standard" w:cs="Times New Roman"/>
          <w:b/>
          <w:bCs/>
          <w:color w:val="000000"/>
          <w:sz w:val="27"/>
          <w:szCs w:val="27"/>
        </w:rPr>
        <w:t>Organ Donation</w:t>
      </w:r>
    </w:p>
    <w:p w14:paraId="39913577" w14:textId="7BD206C0" w:rsidR="00B279CD" w:rsidRDefault="00CF648A" w:rsidP="00B279CD">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Tuesday, October 19, 2021</w:t>
      </w:r>
      <w:r w:rsidR="00B279CD">
        <w:rPr>
          <w:rFonts w:ascii="-webkit-standard" w:eastAsia="Times New Roman" w:hAnsi="-webkit-standard" w:cs="Times New Roman"/>
          <w:color w:val="000000"/>
          <w:sz w:val="27"/>
          <w:szCs w:val="27"/>
        </w:rPr>
        <w:t xml:space="preserve"> – </w:t>
      </w:r>
    </w:p>
    <w:p w14:paraId="4359E09F" w14:textId="7A44D60F" w:rsidR="00127CD8" w:rsidRDefault="00127CD8" w:rsidP="00B279CD">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ab/>
        <w:t xml:space="preserve">Read Susan Lederer, </w:t>
      </w:r>
      <w:r w:rsidRPr="00E00F65">
        <w:rPr>
          <w:rFonts w:ascii="-webkit-standard" w:eastAsia="Times New Roman" w:hAnsi="-webkit-standard" w:cs="Times New Roman"/>
          <w:i/>
          <w:iCs/>
          <w:color w:val="000000"/>
          <w:sz w:val="27"/>
          <w:szCs w:val="27"/>
        </w:rPr>
        <w:t>Flesh and Blood</w:t>
      </w:r>
      <w:r>
        <w:rPr>
          <w:rFonts w:ascii="-webkit-standard" w:eastAsia="Times New Roman" w:hAnsi="-webkit-standard" w:cs="Times New Roman"/>
          <w:color w:val="000000"/>
          <w:sz w:val="27"/>
          <w:szCs w:val="27"/>
        </w:rPr>
        <w:t xml:space="preserve">, Chapters </w:t>
      </w:r>
    </w:p>
    <w:p w14:paraId="675537CD" w14:textId="0DDDFF17" w:rsidR="004B70CB" w:rsidRDefault="00CF648A" w:rsidP="005E7DA5">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Thursday, October 21, 202</w:t>
      </w:r>
      <w:r w:rsidR="00B279CD">
        <w:rPr>
          <w:rFonts w:ascii="-webkit-standard" w:eastAsia="Times New Roman" w:hAnsi="-webkit-standard" w:cs="Times New Roman"/>
          <w:color w:val="000000"/>
          <w:sz w:val="27"/>
          <w:szCs w:val="27"/>
        </w:rPr>
        <w:t>1</w:t>
      </w:r>
      <w:r w:rsidR="004B70CB" w:rsidRPr="004B70CB">
        <w:rPr>
          <w:rFonts w:ascii="-webkit-standard" w:eastAsia="Times New Roman" w:hAnsi="-webkit-standard" w:cs="Times New Roman"/>
          <w:color w:val="000000"/>
          <w:sz w:val="27"/>
          <w:szCs w:val="27"/>
        </w:rPr>
        <w:t xml:space="preserve"> </w:t>
      </w:r>
      <w:r w:rsidR="004B70CB">
        <w:rPr>
          <w:rFonts w:ascii="-webkit-standard" w:eastAsia="Times New Roman" w:hAnsi="-webkit-standard" w:cs="Times New Roman"/>
          <w:color w:val="000000"/>
          <w:sz w:val="27"/>
          <w:szCs w:val="27"/>
        </w:rPr>
        <w:t>Dr Marie Laryea</w:t>
      </w:r>
      <w:r w:rsidR="009D0D07">
        <w:rPr>
          <w:rFonts w:ascii="-webkit-standard" w:eastAsia="Times New Roman" w:hAnsi="-webkit-standard" w:cs="Times New Roman"/>
          <w:color w:val="000000"/>
          <w:sz w:val="27"/>
          <w:szCs w:val="27"/>
        </w:rPr>
        <w:t xml:space="preserve">, Transplant Hepatologist and </w:t>
      </w:r>
      <w:r w:rsidR="009D0D07" w:rsidRPr="009D0D07">
        <w:rPr>
          <w:rFonts w:ascii="-webkit-standard" w:eastAsia="Times New Roman" w:hAnsi="-webkit-standard" w:cs="Times New Roman"/>
          <w:color w:val="000000"/>
          <w:sz w:val="27"/>
          <w:szCs w:val="27"/>
        </w:rPr>
        <w:t>Associate Chair, Diversity, Equity and Inclusion</w:t>
      </w:r>
    </w:p>
    <w:p w14:paraId="0B0FAEB5" w14:textId="55230C0B" w:rsidR="004B70CB" w:rsidRDefault="00127CD8" w:rsidP="00B279CD">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ab/>
        <w:t xml:space="preserve">Read </w:t>
      </w:r>
      <w:r w:rsidR="00DF1369">
        <w:rPr>
          <w:rFonts w:ascii="-webkit-standard" w:eastAsia="Times New Roman" w:hAnsi="-webkit-standard" w:cs="Times New Roman"/>
          <w:color w:val="000000"/>
          <w:sz w:val="27"/>
          <w:szCs w:val="27"/>
        </w:rPr>
        <w:t>Vanessa Grub</w:t>
      </w:r>
      <w:r w:rsidR="009D0D07">
        <w:rPr>
          <w:rFonts w:ascii="-webkit-standard" w:eastAsia="Times New Roman" w:hAnsi="-webkit-standard" w:cs="Times New Roman"/>
          <w:color w:val="000000"/>
          <w:sz w:val="27"/>
          <w:szCs w:val="27"/>
        </w:rPr>
        <w:t>b,</w:t>
      </w:r>
      <w:r w:rsidR="00DF1369">
        <w:rPr>
          <w:rFonts w:ascii="-webkit-standard" w:eastAsia="Times New Roman" w:hAnsi="-webkit-standard" w:cs="Times New Roman"/>
          <w:color w:val="000000"/>
          <w:sz w:val="27"/>
          <w:szCs w:val="27"/>
        </w:rPr>
        <w:t xml:space="preserve"> “Good for Harvesting, Bad for Planting” Health Affairs </w:t>
      </w:r>
    </w:p>
    <w:p w14:paraId="39DE32A5" w14:textId="264627AF" w:rsidR="00127CD8" w:rsidRDefault="00DF1369" w:rsidP="00DF1369">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rPr>
        <w:t xml:space="preserve">Review statistics </w:t>
      </w:r>
      <w:hyperlink r:id="rId16" w:history="1">
        <w:r w:rsidRPr="00E47439">
          <w:rPr>
            <w:rStyle w:val="Hyperlink"/>
            <w:rFonts w:ascii="-webkit-standard" w:eastAsia="Times New Roman" w:hAnsi="-webkit-standard" w:cs="Times New Roman"/>
          </w:rPr>
          <w:t>https://minorityhealth.hhs.gov/omh/browse.aspx?lvl=4&amp;lvlid=27</w:t>
        </w:r>
      </w:hyperlink>
      <w:r>
        <w:rPr>
          <w:rFonts w:ascii="-webkit-standard" w:eastAsia="Times New Roman" w:hAnsi="-webkit-standard" w:cs="Times New Roman"/>
          <w:color w:val="000000"/>
        </w:rPr>
        <w:t xml:space="preserve"> </w:t>
      </w:r>
      <w:r w:rsidR="004B70CB" w:rsidRPr="00CF648A">
        <w:rPr>
          <w:rFonts w:ascii="-webkit-standard" w:eastAsia="Times New Roman" w:hAnsi="-webkit-standard" w:cs="Times New Roman"/>
          <w:color w:val="000000"/>
        </w:rPr>
        <w:br/>
      </w:r>
      <w:r w:rsidR="00127CD8" w:rsidRPr="00BB0840">
        <w:rPr>
          <w:rFonts w:ascii="-webkit-standard" w:eastAsia="Times New Roman" w:hAnsi="-webkit-standard" w:cs="Times New Roman"/>
          <w:b/>
          <w:bCs/>
          <w:color w:val="000000"/>
          <w:sz w:val="27"/>
          <w:szCs w:val="27"/>
        </w:rPr>
        <w:t xml:space="preserve">Cancer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October 26, 2021</w:t>
      </w:r>
    </w:p>
    <w:p w14:paraId="5119EFDA" w14:textId="1A563D20" w:rsidR="00B279CD" w:rsidRDefault="00127CD8" w:rsidP="00127CD8">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Read </w:t>
      </w:r>
      <w:proofErr w:type="spellStart"/>
      <w:r>
        <w:rPr>
          <w:rFonts w:ascii="-webkit-standard" w:eastAsia="Times New Roman" w:hAnsi="-webkit-standard" w:cs="Times New Roman"/>
          <w:color w:val="000000"/>
          <w:sz w:val="27"/>
          <w:szCs w:val="27"/>
        </w:rPr>
        <w:t>Wailoo</w:t>
      </w:r>
      <w:proofErr w:type="spellEnd"/>
      <w:r>
        <w:rPr>
          <w:rFonts w:ascii="-webkit-standard" w:eastAsia="Times New Roman" w:hAnsi="-webkit-standard" w:cs="Times New Roman"/>
          <w:color w:val="000000"/>
          <w:sz w:val="27"/>
          <w:szCs w:val="27"/>
        </w:rPr>
        <w:t xml:space="preserve"> – </w:t>
      </w:r>
      <w:r w:rsidRPr="00E00F65">
        <w:rPr>
          <w:rFonts w:ascii="-webkit-standard" w:eastAsia="Times New Roman" w:hAnsi="-webkit-standard" w:cs="Times New Roman"/>
          <w:i/>
          <w:iCs/>
          <w:color w:val="000000"/>
          <w:sz w:val="27"/>
          <w:szCs w:val="27"/>
        </w:rPr>
        <w:t>How Cancer Crossed the Color Line</w:t>
      </w:r>
      <w:r>
        <w:rPr>
          <w:rFonts w:ascii="-webkit-standard" w:eastAsia="Times New Roman" w:hAnsi="-webkit-standard" w:cs="Times New Roman"/>
          <w:color w:val="000000"/>
          <w:sz w:val="27"/>
          <w:szCs w:val="27"/>
        </w:rPr>
        <w:t>, Intro, Chapters</w:t>
      </w:r>
      <w:r w:rsidR="00BF5B03">
        <w:rPr>
          <w:rFonts w:ascii="-webkit-standard" w:eastAsia="Times New Roman" w:hAnsi="-webkit-standard" w:cs="Times New Roman"/>
          <w:color w:val="000000"/>
          <w:sz w:val="27"/>
          <w:szCs w:val="27"/>
        </w:rPr>
        <w:t xml:space="preserve"> 1-2 </w:t>
      </w:r>
      <w:r>
        <w:rPr>
          <w:rFonts w:ascii="-webkit-standard" w:eastAsia="Times New Roman" w:hAnsi="-webkit-standard" w:cs="Times New Roman"/>
          <w:color w:val="000000"/>
          <w:sz w:val="27"/>
          <w:szCs w:val="27"/>
        </w:rPr>
        <w:t xml:space="preserve">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Thursday, October 28, 2021</w:t>
      </w:r>
      <w:r w:rsidR="00BF5B03">
        <w:rPr>
          <w:rFonts w:ascii="-webkit-standard" w:eastAsia="Times New Roman" w:hAnsi="-webkit-standard" w:cs="Times New Roman"/>
          <w:color w:val="000000"/>
          <w:sz w:val="27"/>
          <w:szCs w:val="27"/>
        </w:rPr>
        <w:t xml:space="preserve"> Dr Paula Cupertino URMC </w:t>
      </w:r>
    </w:p>
    <w:p w14:paraId="101CE8D3" w14:textId="510E2570" w:rsidR="00127CD8" w:rsidRDefault="00127CD8" w:rsidP="00127CD8">
      <w:pPr>
        <w:ind w:firstLine="720"/>
        <w:rPr>
          <w:rFonts w:ascii="-webkit-standard" w:eastAsia="Times New Roman" w:hAnsi="-webkit-standard" w:cs="Times New Roman"/>
          <w:color w:val="000000"/>
        </w:rPr>
      </w:pPr>
      <w:r>
        <w:rPr>
          <w:rFonts w:ascii="-webkit-standard" w:eastAsia="Times New Roman" w:hAnsi="-webkit-standard" w:cs="Times New Roman"/>
          <w:color w:val="000000"/>
          <w:sz w:val="27"/>
          <w:szCs w:val="27"/>
        </w:rPr>
        <w:t xml:space="preserve">Read </w:t>
      </w:r>
      <w:hyperlink r:id="rId17" w:history="1">
        <w:r w:rsidRPr="00E47439">
          <w:rPr>
            <w:rStyle w:val="Hyperlink"/>
            <w:rFonts w:ascii="-webkit-standard" w:eastAsia="Times New Roman" w:hAnsi="-webkit-standard" w:cs="Times New Roman"/>
          </w:rPr>
          <w:t>https://www.nydailynews.com/opinion/ny-oped-the-medical-lesson-chadwick-boseman-20200902-qt3jvyujnncqbacxzenu5g6g7i-story.html</w:t>
        </w:r>
      </w:hyperlink>
    </w:p>
    <w:p w14:paraId="26BF0D62" w14:textId="49458616" w:rsidR="00E00F65" w:rsidRDefault="00E00F65" w:rsidP="00127CD8">
      <w:pPr>
        <w:ind w:firstLine="720"/>
        <w:rPr>
          <w:rFonts w:ascii="-webkit-standard" w:eastAsia="Times New Roman" w:hAnsi="-webkit-standard" w:cs="Times New Roman"/>
          <w:color w:val="000000"/>
        </w:rPr>
      </w:pPr>
      <w:r>
        <w:rPr>
          <w:rFonts w:ascii="-webkit-standard" w:eastAsia="Times New Roman" w:hAnsi="-webkit-standard" w:cs="Times New Roman"/>
          <w:color w:val="000000"/>
        </w:rPr>
        <w:t xml:space="preserve">Review </w:t>
      </w:r>
      <w:hyperlink r:id="rId18" w:history="1">
        <w:r w:rsidRPr="00E47439">
          <w:rPr>
            <w:rStyle w:val="Hyperlink"/>
            <w:rFonts w:ascii="-webkit-standard" w:eastAsia="Times New Roman" w:hAnsi="-webkit-standard" w:cs="Times New Roman"/>
          </w:rPr>
          <w:t>https://www.cancer.gov/about-cancer/understanding/disparities</w:t>
        </w:r>
      </w:hyperlink>
      <w:r>
        <w:rPr>
          <w:rFonts w:ascii="-webkit-standard" w:eastAsia="Times New Roman" w:hAnsi="-webkit-standard" w:cs="Times New Roman"/>
          <w:color w:val="000000"/>
        </w:rPr>
        <w:t xml:space="preserve"> and watch embedded movie. </w:t>
      </w:r>
    </w:p>
    <w:p w14:paraId="6988D0A6" w14:textId="77777777" w:rsidR="00127CD8" w:rsidRPr="00127CD8" w:rsidRDefault="00127CD8" w:rsidP="00127CD8">
      <w:pPr>
        <w:ind w:firstLine="720"/>
        <w:rPr>
          <w:rFonts w:ascii="-webkit-standard" w:eastAsia="Times New Roman" w:hAnsi="-webkit-standard" w:cs="Times New Roman"/>
          <w:b/>
          <w:bCs/>
          <w:color w:val="000000"/>
          <w:sz w:val="27"/>
          <w:szCs w:val="27"/>
        </w:rPr>
      </w:pPr>
    </w:p>
    <w:p w14:paraId="25848102" w14:textId="27D2E594" w:rsidR="00127CD8" w:rsidRDefault="00127CD8" w:rsidP="00127CD8">
      <w:pPr>
        <w:rPr>
          <w:rFonts w:ascii="-webkit-standard" w:eastAsia="Times New Roman" w:hAnsi="-webkit-standard" w:cs="Times New Roman"/>
          <w:color w:val="000000"/>
          <w:sz w:val="27"/>
          <w:szCs w:val="27"/>
        </w:rPr>
      </w:pPr>
      <w:r w:rsidRPr="00667F48">
        <w:rPr>
          <w:rFonts w:ascii="-webkit-standard" w:eastAsia="Times New Roman" w:hAnsi="-webkit-standard" w:cs="Times New Roman"/>
          <w:b/>
          <w:bCs/>
          <w:color w:val="000000"/>
        </w:rPr>
        <w:t>Diabetes</w:t>
      </w:r>
      <w:r w:rsidRPr="00B279CD">
        <w:rPr>
          <w:rFonts w:ascii="-webkit-standard" w:eastAsia="Times New Roman" w:hAnsi="-webkit-standard" w:cs="Times New Roman"/>
          <w:b/>
          <w:bCs/>
          <w:color w:val="000000"/>
          <w:sz w:val="27"/>
          <w:szCs w:val="27"/>
        </w:rPr>
        <w:t xml:space="preserve"> </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November 2, 2021</w:t>
      </w:r>
      <w:r w:rsidR="00C40C09">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ab/>
      </w:r>
    </w:p>
    <w:p w14:paraId="60BE3010" w14:textId="36345202" w:rsidR="00DF1369" w:rsidRDefault="00DF1369" w:rsidP="00127CD8">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lastRenderedPageBreak/>
        <w:tab/>
        <w:t xml:space="preserve">Read Arleen Tuchman, </w:t>
      </w:r>
      <w:r w:rsidRPr="00DF1369">
        <w:rPr>
          <w:rFonts w:ascii="-webkit-standard" w:eastAsia="Times New Roman" w:hAnsi="-webkit-standard" w:cs="Times New Roman"/>
          <w:i/>
          <w:iCs/>
          <w:color w:val="000000"/>
          <w:sz w:val="27"/>
          <w:szCs w:val="27"/>
        </w:rPr>
        <w:t>Diabetes A History of Race &amp; Disease</w:t>
      </w:r>
      <w:r>
        <w:rPr>
          <w:rFonts w:ascii="-webkit-standard" w:eastAsia="Times New Roman" w:hAnsi="-webkit-standard" w:cs="Times New Roman"/>
          <w:color w:val="000000"/>
          <w:sz w:val="27"/>
          <w:szCs w:val="27"/>
        </w:rPr>
        <w:t>, Chapters 3, 5 and Epilogue</w:t>
      </w:r>
    </w:p>
    <w:p w14:paraId="399F7E24" w14:textId="5DACB59A" w:rsidR="00C40C09" w:rsidRDefault="00CF648A" w:rsidP="00B279CD">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Thursday, November 4, 2021</w:t>
      </w:r>
      <w:r w:rsidR="00C40C09">
        <w:rPr>
          <w:rFonts w:ascii="-webkit-standard" w:eastAsia="Times New Roman" w:hAnsi="-webkit-standard" w:cs="Times New Roman"/>
          <w:color w:val="000000"/>
          <w:sz w:val="27"/>
          <w:szCs w:val="27"/>
        </w:rPr>
        <w:t xml:space="preserve"> </w:t>
      </w:r>
      <w:r w:rsidR="000F206F">
        <w:rPr>
          <w:rFonts w:ascii="-webkit-standard" w:eastAsia="Times New Roman" w:hAnsi="-webkit-standard" w:cs="Times New Roman"/>
          <w:color w:val="000000"/>
          <w:sz w:val="27"/>
          <w:szCs w:val="27"/>
        </w:rPr>
        <w:t xml:space="preserve">Dr Mahala </w:t>
      </w:r>
      <w:proofErr w:type="spellStart"/>
      <w:r w:rsidR="000F206F">
        <w:rPr>
          <w:rFonts w:ascii="-webkit-standard" w:eastAsia="Times New Roman" w:hAnsi="-webkit-standard" w:cs="Times New Roman"/>
          <w:color w:val="000000"/>
          <w:sz w:val="27"/>
          <w:szCs w:val="27"/>
        </w:rPr>
        <w:t>Schlagman</w:t>
      </w:r>
      <w:proofErr w:type="spellEnd"/>
      <w:r w:rsidR="000F206F">
        <w:rPr>
          <w:rFonts w:ascii="-webkit-standard" w:eastAsia="Times New Roman" w:hAnsi="-webkit-standard" w:cs="Times New Roman"/>
          <w:color w:val="000000"/>
          <w:sz w:val="27"/>
          <w:szCs w:val="27"/>
        </w:rPr>
        <w:t xml:space="preserve">, primary care physician. </w:t>
      </w:r>
    </w:p>
    <w:p w14:paraId="057EE05F" w14:textId="3B70BC38" w:rsidR="00127CD8" w:rsidRDefault="00391A0F" w:rsidP="00127CD8">
      <w:pPr>
        <w:ind w:firstLine="720"/>
        <w:rPr>
          <w:rFonts w:ascii="-webkit-standard" w:eastAsia="Times New Roman" w:hAnsi="-webkit-standard" w:cs="Times New Roman"/>
          <w:color w:val="000000"/>
          <w:sz w:val="27"/>
          <w:szCs w:val="27"/>
        </w:rPr>
      </w:pPr>
      <w:hyperlink r:id="rId19" w:history="1">
        <w:r w:rsidR="00127CD8" w:rsidRPr="00E47439">
          <w:rPr>
            <w:rStyle w:val="Hyperlink"/>
            <w:rFonts w:ascii="-webkit-standard" w:eastAsia="Times New Roman" w:hAnsi="-webkit-standard" w:cs="Times New Roman"/>
            <w:sz w:val="27"/>
            <w:szCs w:val="27"/>
          </w:rPr>
          <w:t>https://www.nytimes.com/2016/10/12/opinion/diabetes-diet-and-shame.html</w:t>
        </w:r>
      </w:hyperlink>
    </w:p>
    <w:p w14:paraId="6EF17A5F" w14:textId="503E32DD" w:rsidR="00E00F65" w:rsidRDefault="00E00F65" w:rsidP="00127CD8">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Read </w:t>
      </w:r>
      <w:hyperlink r:id="rId20" w:anchor="To-close-the-gap-on-disparities,-inclusivity-should-be-a-priority" w:history="1">
        <w:r w:rsidRPr="00E47439">
          <w:rPr>
            <w:rStyle w:val="Hyperlink"/>
            <w:rFonts w:ascii="-webkit-standard" w:eastAsia="Times New Roman" w:hAnsi="-webkit-standard" w:cs="Times New Roman"/>
            <w:sz w:val="27"/>
            <w:szCs w:val="27"/>
          </w:rPr>
          <w:t>https://www.healthline.com/diabetesmine/race-and-diabetes-whats-the-connection#To-close-the-gap-on-disparities,-inclusivity-should-be-a-priority</w:t>
        </w:r>
      </w:hyperlink>
    </w:p>
    <w:p w14:paraId="11D21E9E" w14:textId="5EC61AA3" w:rsidR="00E00F65" w:rsidRDefault="00E00F65" w:rsidP="00127CD8">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Review </w:t>
      </w:r>
      <w:hyperlink r:id="rId21" w:history="1">
        <w:r w:rsidRPr="00E47439">
          <w:rPr>
            <w:rStyle w:val="Hyperlink"/>
            <w:rFonts w:ascii="-webkit-standard" w:eastAsia="Times New Roman" w:hAnsi="-webkit-standard" w:cs="Times New Roman"/>
            <w:sz w:val="27"/>
            <w:szCs w:val="27"/>
          </w:rPr>
          <w:t>https://www.cdc.gov/diabetes/disparities.html</w:t>
        </w:r>
      </w:hyperlink>
      <w:r>
        <w:rPr>
          <w:rFonts w:ascii="-webkit-standard" w:eastAsia="Times New Roman" w:hAnsi="-webkit-standard" w:cs="Times New Roman"/>
          <w:color w:val="000000"/>
          <w:sz w:val="27"/>
          <w:szCs w:val="27"/>
        </w:rPr>
        <w:t xml:space="preserve"> </w:t>
      </w:r>
    </w:p>
    <w:p w14:paraId="609BB471" w14:textId="77777777" w:rsidR="00127CD8" w:rsidRDefault="00127CD8" w:rsidP="00127CD8">
      <w:pPr>
        <w:ind w:firstLine="720"/>
        <w:rPr>
          <w:rFonts w:ascii="-webkit-standard" w:eastAsia="Times New Roman" w:hAnsi="-webkit-standard" w:cs="Times New Roman"/>
          <w:color w:val="000000"/>
          <w:sz w:val="27"/>
          <w:szCs w:val="27"/>
        </w:rPr>
      </w:pPr>
    </w:p>
    <w:p w14:paraId="4053FA8A" w14:textId="77777777" w:rsidR="00DF1369" w:rsidRDefault="00127CD8" w:rsidP="00B279CD">
      <w:pPr>
        <w:rPr>
          <w:rFonts w:ascii="-webkit-standard" w:eastAsia="Times New Roman" w:hAnsi="-webkit-standard" w:cs="Times New Roman"/>
          <w:b/>
          <w:bCs/>
          <w:color w:val="000000"/>
          <w:sz w:val="27"/>
          <w:szCs w:val="27"/>
        </w:rPr>
      </w:pPr>
      <w:r w:rsidRPr="00B279CD">
        <w:rPr>
          <w:rFonts w:ascii="-webkit-standard" w:eastAsia="Times New Roman" w:hAnsi="-webkit-standard" w:cs="Times New Roman"/>
          <w:b/>
          <w:bCs/>
          <w:color w:val="000000"/>
          <w:sz w:val="27"/>
          <w:szCs w:val="27"/>
        </w:rPr>
        <w:t>Gun Violence and Public Health</w:t>
      </w:r>
    </w:p>
    <w:p w14:paraId="7F7A8527" w14:textId="4A63434D" w:rsidR="00DF1369" w:rsidRPr="00DF1369" w:rsidRDefault="00DF1369" w:rsidP="00DF1369">
      <w:pPr>
        <w:ind w:firstLine="720"/>
        <w:rPr>
          <w:rFonts w:ascii="-webkit-standard" w:eastAsia="Times New Roman" w:hAnsi="-webkit-standard" w:cs="Times New Roman"/>
          <w:b/>
          <w:bCs/>
          <w:color w:val="000000"/>
          <w:sz w:val="27"/>
          <w:szCs w:val="27"/>
        </w:rPr>
      </w:pPr>
      <w:r>
        <w:rPr>
          <w:rFonts w:ascii="-webkit-standard" w:eastAsia="Times New Roman" w:hAnsi="-webkit-standard" w:cs="Times New Roman"/>
          <w:color w:val="000000"/>
          <w:sz w:val="27"/>
          <w:szCs w:val="27"/>
        </w:rPr>
        <w:t xml:space="preserve">For this section read dying of Whiteness Part I, pages 23 -117 and Mike Spies </w:t>
      </w:r>
      <w:r w:rsidR="00E00F65">
        <w:rPr>
          <w:rFonts w:ascii="-webkit-standard" w:eastAsia="Times New Roman" w:hAnsi="-webkit-standard" w:cs="Times New Roman"/>
          <w:color w:val="000000"/>
          <w:sz w:val="27"/>
          <w:szCs w:val="27"/>
        </w:rPr>
        <w:t>“</w:t>
      </w:r>
      <w:r w:rsidRPr="00DF1369">
        <w:rPr>
          <w:rFonts w:ascii="-webkit-standard" w:eastAsia="Times New Roman" w:hAnsi="-webkit-standard" w:cs="Times New Roman"/>
          <w:color w:val="000000"/>
          <w:sz w:val="27"/>
          <w:szCs w:val="27"/>
        </w:rPr>
        <w:t>A Historian’s Revealing Research on Race and Gun Laws</w:t>
      </w:r>
      <w:r w:rsidR="00E00F65">
        <w:rPr>
          <w:rFonts w:ascii="-webkit-standard" w:eastAsia="Times New Roman" w:hAnsi="-webkit-standard" w:cs="Times New Roman"/>
          <w:color w:val="000000"/>
          <w:sz w:val="27"/>
          <w:szCs w:val="27"/>
        </w:rPr>
        <w:t>”</w:t>
      </w:r>
    </w:p>
    <w:p w14:paraId="5A36705C" w14:textId="77777777" w:rsidR="00614F06" w:rsidRDefault="00DF1369" w:rsidP="00614F06">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 </w:t>
      </w:r>
      <w:hyperlink r:id="rId22" w:history="1">
        <w:r w:rsidRPr="00E47439">
          <w:rPr>
            <w:rStyle w:val="Hyperlink"/>
            <w:rFonts w:ascii="-webkit-standard" w:eastAsia="Times New Roman" w:hAnsi="-webkit-standard" w:cs="Times New Roman"/>
            <w:sz w:val="27"/>
            <w:szCs w:val="27"/>
          </w:rPr>
          <w:t>https://www.thetrace.org/2015/11/gun-control-race-history-saul-cornell/</w:t>
        </w:r>
      </w:hyperlink>
      <w:r>
        <w:rPr>
          <w:rFonts w:ascii="-webkit-standard" w:eastAsia="Times New Roman" w:hAnsi="-webkit-standard" w:cs="Times New Roman"/>
          <w:color w:val="000000"/>
          <w:sz w:val="27"/>
          <w:szCs w:val="27"/>
        </w:rPr>
        <w:t xml:space="preserve"> </w:t>
      </w:r>
      <w:r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November 9, 2021</w:t>
      </w:r>
      <w:r w:rsidR="00127CD8" w:rsidRPr="00127CD8">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Political History of Guns</w:t>
      </w:r>
      <w:r w:rsidR="00127CD8">
        <w:rPr>
          <w:rFonts w:ascii="-webkit-standard" w:eastAsia="Times New Roman" w:hAnsi="-webkit-standard" w:cs="Times New Roman"/>
          <w:color w:val="000000"/>
          <w:sz w:val="27"/>
          <w:szCs w:val="27"/>
        </w:rPr>
        <w:t>, Drew</w:t>
      </w:r>
      <w:r>
        <w:rPr>
          <w:rFonts w:ascii="-webkit-standard" w:eastAsia="Times New Roman" w:hAnsi="-webkit-standard" w:cs="Times New Roman"/>
          <w:color w:val="000000"/>
          <w:sz w:val="27"/>
          <w:szCs w:val="27"/>
        </w:rPr>
        <w:t xml:space="preserve"> </w:t>
      </w:r>
      <w:proofErr w:type="spellStart"/>
      <w:r>
        <w:rPr>
          <w:rFonts w:ascii="-webkit-standard" w:eastAsia="Times New Roman" w:hAnsi="-webkit-standard" w:cs="Times New Roman"/>
          <w:color w:val="000000"/>
          <w:sz w:val="27"/>
          <w:szCs w:val="27"/>
        </w:rPr>
        <w:t>McKevitt</w:t>
      </w:r>
      <w:proofErr w:type="spellEnd"/>
      <w:r>
        <w:rPr>
          <w:rFonts w:ascii="-webkit-standard" w:eastAsia="Times New Roman" w:hAnsi="-webkit-standard" w:cs="Times New Roman"/>
          <w:color w:val="000000"/>
          <w:sz w:val="27"/>
          <w:szCs w:val="27"/>
        </w:rPr>
        <w:t xml:space="preserve"> LA Tech (zoom)</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Thursday, November 11, 2021</w:t>
      </w:r>
      <w:r w:rsidR="00BB0840">
        <w:rPr>
          <w:rFonts w:ascii="-webkit-standard" w:eastAsia="Times New Roman" w:hAnsi="-webkit-standard" w:cs="Times New Roman"/>
          <w:color w:val="000000"/>
          <w:sz w:val="27"/>
          <w:szCs w:val="27"/>
        </w:rPr>
        <w:t xml:space="preserve"> </w:t>
      </w:r>
      <w:r w:rsidR="00127CD8">
        <w:rPr>
          <w:rFonts w:ascii="-webkit-standard" w:eastAsia="Times New Roman" w:hAnsi="-webkit-standard" w:cs="Times New Roman"/>
          <w:color w:val="000000"/>
          <w:sz w:val="27"/>
          <w:szCs w:val="27"/>
        </w:rPr>
        <w:t>–</w:t>
      </w:r>
      <w:r w:rsidR="00E00F65">
        <w:rPr>
          <w:rFonts w:ascii="-webkit-standard" w:eastAsia="Times New Roman" w:hAnsi="-webkit-standard" w:cs="Times New Roman"/>
          <w:color w:val="000000"/>
          <w:sz w:val="27"/>
          <w:szCs w:val="27"/>
        </w:rPr>
        <w:t>Dying of Whiteness</w:t>
      </w:r>
    </w:p>
    <w:p w14:paraId="7581689D" w14:textId="77777777" w:rsidR="00614F06" w:rsidRDefault="00614F06" w:rsidP="00614F06">
      <w:pPr>
        <w:ind w:firstLine="720"/>
        <w:rPr>
          <w:rFonts w:ascii="-webkit-standard" w:eastAsia="Times New Roman" w:hAnsi="-webkit-standard" w:cs="Times New Roman"/>
          <w:color w:val="000000"/>
          <w:sz w:val="27"/>
          <w:szCs w:val="27"/>
        </w:rPr>
      </w:pPr>
    </w:p>
    <w:p w14:paraId="00973E28" w14:textId="77777777" w:rsidR="00614F06" w:rsidRDefault="00614F06" w:rsidP="00614F06">
      <w:pPr>
        <w:rPr>
          <w:rFonts w:ascii="-webkit-standard" w:eastAsia="Times New Roman" w:hAnsi="-webkit-standard" w:cs="Times New Roman"/>
          <w:color w:val="000000"/>
          <w:sz w:val="27"/>
          <w:szCs w:val="27"/>
        </w:rPr>
      </w:pPr>
    </w:p>
    <w:p w14:paraId="0C1A71F4" w14:textId="0611A09A" w:rsidR="00614F06" w:rsidRPr="00CF648A" w:rsidRDefault="00614F06" w:rsidP="00614F06">
      <w:pPr>
        <w:ind w:firstLine="720"/>
        <w:rPr>
          <w:rFonts w:ascii="-webkit-standard" w:eastAsia="Times New Roman" w:hAnsi="-webkit-standard" w:cs="Times New Roman"/>
          <w:color w:val="000000"/>
        </w:rPr>
      </w:pPr>
      <w:r w:rsidRPr="00B279CD">
        <w:rPr>
          <w:rFonts w:ascii="-webkit-standard" w:eastAsia="Times New Roman" w:hAnsi="-webkit-standard" w:cs="Times New Roman"/>
          <w:b/>
          <w:bCs/>
          <w:color w:val="000000"/>
          <w:sz w:val="27"/>
          <w:szCs w:val="27"/>
        </w:rPr>
        <w:t>Mass Incarceration as a public health problem</w:t>
      </w:r>
      <w:r w:rsidR="00CF648A" w:rsidRPr="00CF648A">
        <w:rPr>
          <w:rFonts w:ascii="-webkit-standard" w:eastAsia="Times New Roman" w:hAnsi="-webkit-standard" w:cs="Times New Roman"/>
          <w:color w:val="000000"/>
        </w:rPr>
        <w:br/>
      </w:r>
      <w:r w:rsidR="00CF648A" w:rsidRPr="00CF648A">
        <w:rPr>
          <w:rFonts w:ascii="-webkit-standard" w:eastAsia="Times New Roman" w:hAnsi="-webkit-standard" w:cs="Times New Roman"/>
          <w:color w:val="000000"/>
          <w:sz w:val="27"/>
          <w:szCs w:val="27"/>
        </w:rPr>
        <w:t>Tuesday, November 16, 2021</w:t>
      </w:r>
      <w:r w:rsidR="00127CD8">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Read </w:t>
      </w:r>
      <w:r w:rsidRPr="00E00F65">
        <w:rPr>
          <w:rFonts w:ascii="-webkit-standard" w:eastAsia="Times New Roman" w:hAnsi="-webkit-standard" w:cs="Times New Roman"/>
          <w:i/>
          <w:iCs/>
          <w:color w:val="000000"/>
          <w:sz w:val="27"/>
          <w:szCs w:val="27"/>
        </w:rPr>
        <w:t>A Plague of Prisons</w:t>
      </w:r>
      <w:r>
        <w:rPr>
          <w:rFonts w:ascii="-webkit-standard" w:eastAsia="Times New Roman" w:hAnsi="-webkit-standard" w:cs="Times New Roman"/>
          <w:color w:val="000000"/>
          <w:sz w:val="27"/>
          <w:szCs w:val="27"/>
        </w:rPr>
        <w:t xml:space="preserve">, Drucker, </w:t>
      </w:r>
      <w:r w:rsidRPr="00BF5B03">
        <w:rPr>
          <w:rFonts w:ascii="-webkit-standard" w:eastAsia="Times New Roman" w:hAnsi="-webkit-standard" w:cs="Times New Roman"/>
          <w:color w:val="000000"/>
          <w:sz w:val="27"/>
          <w:szCs w:val="27"/>
          <w:highlight w:val="yellow"/>
        </w:rPr>
        <w:t xml:space="preserve">Chapters </w:t>
      </w:r>
      <w:r w:rsidR="00BF5B03" w:rsidRPr="00BF5B03">
        <w:rPr>
          <w:rFonts w:ascii="-webkit-standard" w:eastAsia="Times New Roman" w:hAnsi="-webkit-standard" w:cs="Times New Roman"/>
          <w:color w:val="000000"/>
          <w:sz w:val="27"/>
          <w:szCs w:val="27"/>
          <w:highlight w:val="yellow"/>
        </w:rPr>
        <w:t>TBD</w:t>
      </w:r>
      <w:r w:rsidRPr="00CF648A">
        <w:rPr>
          <w:rFonts w:ascii="-webkit-standard" w:eastAsia="Times New Roman" w:hAnsi="-webkit-standard" w:cs="Times New Roman"/>
          <w:color w:val="000000"/>
        </w:rPr>
        <w:br/>
      </w:r>
    </w:p>
    <w:p w14:paraId="22C6BA24" w14:textId="62D7F5E0" w:rsidR="00DF1369" w:rsidRDefault="00CF648A" w:rsidP="00127CD8">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Thursday, November 18, 2021</w:t>
      </w:r>
    </w:p>
    <w:p w14:paraId="3D80CC42" w14:textId="77777777" w:rsidR="00614F06" w:rsidRPr="00614F06" w:rsidRDefault="00614F06" w:rsidP="00614F06">
      <w:pPr>
        <w:ind w:firstLine="72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Dr </w:t>
      </w:r>
      <w:r w:rsidRPr="00614F06">
        <w:rPr>
          <w:rFonts w:ascii="-webkit-standard" w:eastAsia="Times New Roman" w:hAnsi="-webkit-standard" w:cs="Times New Roman"/>
          <w:color w:val="000000"/>
          <w:sz w:val="27"/>
          <w:szCs w:val="27"/>
        </w:rPr>
        <w:t xml:space="preserve">Irshad </w:t>
      </w:r>
      <w:proofErr w:type="spellStart"/>
      <w:r w:rsidRPr="00614F06">
        <w:rPr>
          <w:rFonts w:ascii="-webkit-standard" w:eastAsia="Times New Roman" w:hAnsi="-webkit-standard" w:cs="Times New Roman"/>
          <w:color w:val="000000"/>
          <w:sz w:val="27"/>
          <w:szCs w:val="27"/>
        </w:rPr>
        <w:t>Altheimer</w:t>
      </w:r>
      <w:proofErr w:type="spellEnd"/>
      <w:r>
        <w:rPr>
          <w:rFonts w:ascii="-webkit-standard" w:eastAsia="Times New Roman" w:hAnsi="-webkit-standard" w:cs="Times New Roman"/>
          <w:color w:val="000000"/>
          <w:sz w:val="27"/>
          <w:szCs w:val="27"/>
        </w:rPr>
        <w:t xml:space="preserve">, </w:t>
      </w:r>
      <w:r w:rsidRPr="00614F06">
        <w:rPr>
          <w:rFonts w:ascii="-webkit-standard" w:eastAsia="Times New Roman" w:hAnsi="-webkit-standard" w:cs="Times New Roman"/>
          <w:color w:val="000000"/>
          <w:sz w:val="27"/>
          <w:szCs w:val="27"/>
        </w:rPr>
        <w:t>Director, </w:t>
      </w:r>
      <w:hyperlink r:id="rId23" w:history="1">
        <w:r w:rsidRPr="00614F06">
          <w:rPr>
            <w:rStyle w:val="Hyperlink"/>
            <w:rFonts w:ascii="-webkit-standard" w:eastAsia="Times New Roman" w:hAnsi="-webkit-standard" w:cs="Times New Roman"/>
            <w:sz w:val="27"/>
            <w:szCs w:val="27"/>
          </w:rPr>
          <w:t>Center for Public Safety Initiatives</w:t>
        </w:r>
      </w:hyperlink>
      <w:r>
        <w:rPr>
          <w:rFonts w:ascii="-webkit-standard" w:eastAsia="Times New Roman" w:hAnsi="-webkit-standard" w:cs="Times New Roman"/>
          <w:color w:val="000000"/>
          <w:sz w:val="27"/>
          <w:szCs w:val="27"/>
        </w:rPr>
        <w:t xml:space="preserve"> </w:t>
      </w:r>
      <w:r w:rsidRPr="00614F06">
        <w:rPr>
          <w:rFonts w:ascii="-webkit-standard" w:eastAsia="Times New Roman" w:hAnsi="-webkit-standard" w:cs="Times New Roman"/>
          <w:color w:val="000000"/>
          <w:sz w:val="27"/>
          <w:szCs w:val="27"/>
        </w:rPr>
        <w:t>Associate Professor, </w:t>
      </w:r>
      <w:hyperlink r:id="rId24" w:history="1">
        <w:r w:rsidRPr="00614F06">
          <w:rPr>
            <w:rStyle w:val="Hyperlink"/>
            <w:rFonts w:ascii="-webkit-standard" w:eastAsia="Times New Roman" w:hAnsi="-webkit-standard" w:cs="Times New Roman"/>
            <w:sz w:val="27"/>
            <w:szCs w:val="27"/>
          </w:rPr>
          <w:t>Department of Criminal Justice</w:t>
        </w:r>
      </w:hyperlink>
    </w:p>
    <w:p w14:paraId="1128C4B0" w14:textId="77777777" w:rsidR="00614F06" w:rsidRDefault="00614F06" w:rsidP="00614F06">
      <w:pPr>
        <w:ind w:firstLine="720"/>
        <w:rPr>
          <w:rFonts w:ascii="-webkit-standard" w:eastAsia="Times New Roman" w:hAnsi="-webkit-standard" w:cs="Times New Roman"/>
          <w:color w:val="000000"/>
          <w:sz w:val="27"/>
          <w:szCs w:val="27"/>
        </w:rPr>
      </w:pPr>
    </w:p>
    <w:p w14:paraId="2AD624F0" w14:textId="161539CF" w:rsidR="00DF1369" w:rsidRDefault="00CF648A" w:rsidP="00DF1369">
      <w:pPr>
        <w:ind w:firstLine="720"/>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Tuesday, November 23, 2021</w:t>
      </w:r>
    </w:p>
    <w:p w14:paraId="55CF8057" w14:textId="50054031" w:rsidR="00DF1369" w:rsidRPr="00DF1369" w:rsidRDefault="00DF1369" w:rsidP="00DF1369">
      <w:pPr>
        <w:ind w:firstLine="720"/>
        <w:rPr>
          <w:rFonts w:ascii="-webkit-standard" w:hAnsi="-webkit-standard"/>
          <w:color w:val="000000"/>
          <w:sz w:val="27"/>
          <w:szCs w:val="27"/>
        </w:rPr>
      </w:pPr>
      <w:r>
        <w:rPr>
          <w:rFonts w:ascii="-webkit-standard" w:eastAsia="Times New Roman" w:hAnsi="-webkit-standard" w:cs="Times New Roman"/>
          <w:color w:val="000000"/>
          <w:sz w:val="27"/>
          <w:szCs w:val="27"/>
        </w:rPr>
        <w:t xml:space="preserve">Read Heather Ann Thompson </w:t>
      </w:r>
      <w:r w:rsidRPr="00E00F65">
        <w:rPr>
          <w:rFonts w:ascii="-webkit-standard" w:hAnsi="-webkit-standard"/>
          <w:i/>
          <w:iCs/>
          <w:color w:val="000000"/>
          <w:sz w:val="27"/>
          <w:szCs w:val="27"/>
        </w:rPr>
        <w:t>Why Mass Incarceration Matters: Rethinking Crisis, Decline, and Transformation in Postwar American History</w:t>
      </w:r>
      <w:r>
        <w:rPr>
          <w:rFonts w:ascii="-webkit-standard" w:hAnsi="-webkit-standard"/>
          <w:color w:val="000000"/>
          <w:sz w:val="27"/>
          <w:szCs w:val="27"/>
        </w:rPr>
        <w:t>,</w:t>
      </w:r>
      <w:r w:rsidRPr="00DF1369">
        <w:rPr>
          <w:rFonts w:ascii="-webkit-standard" w:hAnsi="-webkit-standard"/>
          <w:color w:val="000000"/>
          <w:sz w:val="27"/>
          <w:szCs w:val="27"/>
        </w:rPr>
        <w:t xml:space="preserve"> </w:t>
      </w:r>
      <w:r>
        <w:rPr>
          <w:rFonts w:ascii="-webkit-standard" w:hAnsi="-webkit-standard"/>
          <w:color w:val="000000"/>
          <w:sz w:val="27"/>
          <w:szCs w:val="27"/>
        </w:rPr>
        <w:t>JAH</w:t>
      </w:r>
    </w:p>
    <w:p w14:paraId="0A1A0369" w14:textId="77777777" w:rsidR="00DF1369" w:rsidRDefault="00CF648A" w:rsidP="00DF1369">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sz w:val="27"/>
          <w:szCs w:val="27"/>
        </w:rPr>
        <w:t>Thursday, November 25, 2021</w:t>
      </w:r>
      <w:r>
        <w:rPr>
          <w:rFonts w:ascii="-webkit-standard" w:eastAsia="Times New Roman" w:hAnsi="-webkit-standard" w:cs="Times New Roman"/>
          <w:color w:val="000000"/>
          <w:sz w:val="27"/>
          <w:szCs w:val="27"/>
        </w:rPr>
        <w:t xml:space="preserve"> Thanksgiving </w:t>
      </w: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Tuesday, November 30, 2021</w:t>
      </w:r>
      <w:r w:rsidR="00DF1369">
        <w:rPr>
          <w:rFonts w:ascii="-webkit-standard" w:eastAsia="Times New Roman" w:hAnsi="-webkit-standard" w:cs="Times New Roman"/>
          <w:color w:val="000000"/>
          <w:sz w:val="27"/>
          <w:szCs w:val="27"/>
        </w:rPr>
        <w:t xml:space="preserve"> </w:t>
      </w:r>
      <w:r w:rsidR="00DF1369" w:rsidRPr="00AB32ED">
        <w:rPr>
          <w:rFonts w:ascii="-webkit-standard" w:eastAsia="Times New Roman" w:hAnsi="-webkit-standard" w:cs="Times New Roman"/>
          <w:color w:val="000000"/>
          <w:sz w:val="27"/>
          <w:szCs w:val="27"/>
          <w:highlight w:val="yellow"/>
        </w:rPr>
        <w:t>Activist</w:t>
      </w:r>
      <w:r w:rsidR="00DF1369">
        <w:rPr>
          <w:rFonts w:ascii="-webkit-standard" w:eastAsia="Times New Roman" w:hAnsi="-webkit-standard" w:cs="Times New Roman"/>
          <w:color w:val="000000"/>
          <w:sz w:val="27"/>
          <w:szCs w:val="27"/>
        </w:rPr>
        <w:t xml:space="preserve"> </w:t>
      </w:r>
    </w:p>
    <w:p w14:paraId="57C356BC" w14:textId="6441637E" w:rsidR="00CF648A" w:rsidRPr="00DF1369" w:rsidRDefault="00CF648A" w:rsidP="00DF1369">
      <w:pPr>
        <w:rPr>
          <w:rFonts w:ascii="-webkit-standard" w:eastAsia="Times New Roman" w:hAnsi="-webkit-standard" w:cs="Times New Roman"/>
          <w:color w:val="000000"/>
          <w:sz w:val="27"/>
          <w:szCs w:val="27"/>
        </w:rPr>
      </w:pP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Thursday, December 2, 2021</w:t>
      </w:r>
      <w:r w:rsidR="00AB32ED">
        <w:rPr>
          <w:rFonts w:ascii="-webkit-standard" w:eastAsia="Times New Roman" w:hAnsi="-webkit-standard" w:cs="Times New Roman"/>
          <w:color w:val="000000"/>
          <w:sz w:val="27"/>
          <w:szCs w:val="27"/>
        </w:rPr>
        <w:t xml:space="preserve">Workshop papers </w:t>
      </w:r>
      <w:r w:rsidRPr="00CF648A">
        <w:rPr>
          <w:rFonts w:ascii="-webkit-standard" w:eastAsia="Times New Roman" w:hAnsi="-webkit-standard" w:cs="Times New Roman"/>
          <w:color w:val="000000"/>
        </w:rPr>
        <w:br/>
      </w:r>
      <w:r w:rsidRPr="00CF648A">
        <w:rPr>
          <w:rFonts w:ascii="-webkit-standard" w:eastAsia="Times New Roman" w:hAnsi="-webkit-standard" w:cs="Times New Roman"/>
          <w:color w:val="000000"/>
          <w:sz w:val="27"/>
          <w:szCs w:val="27"/>
        </w:rPr>
        <w:t>Tuesday, December 7, 2021</w:t>
      </w:r>
      <w:r w:rsidR="00062F19">
        <w:rPr>
          <w:rFonts w:ascii="-webkit-standard" w:eastAsia="Times New Roman" w:hAnsi="-webkit-standard" w:cs="Times New Roman"/>
          <w:color w:val="000000"/>
          <w:sz w:val="27"/>
          <w:szCs w:val="27"/>
        </w:rPr>
        <w:t xml:space="preserve"> -independent work </w:t>
      </w:r>
    </w:p>
    <w:p w14:paraId="45990822" w14:textId="77777777" w:rsidR="003C00D6" w:rsidRDefault="00391A0F"/>
    <w:sectPr w:rsidR="003C00D6" w:rsidSect="000B5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4A7F1" w14:textId="77777777" w:rsidR="00391A0F" w:rsidRDefault="00391A0F" w:rsidP="00716232">
      <w:r>
        <w:separator/>
      </w:r>
    </w:p>
  </w:endnote>
  <w:endnote w:type="continuationSeparator" w:id="0">
    <w:p w14:paraId="5F09CF7C" w14:textId="77777777" w:rsidR="00391A0F" w:rsidRDefault="00391A0F" w:rsidP="0071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D8A2" w14:textId="77777777" w:rsidR="00391A0F" w:rsidRDefault="00391A0F" w:rsidP="00716232">
      <w:r>
        <w:separator/>
      </w:r>
    </w:p>
  </w:footnote>
  <w:footnote w:type="continuationSeparator" w:id="0">
    <w:p w14:paraId="62419874" w14:textId="77777777" w:rsidR="00391A0F" w:rsidRDefault="00391A0F" w:rsidP="00716232">
      <w:r>
        <w:continuationSeparator/>
      </w:r>
    </w:p>
  </w:footnote>
  <w:footnote w:id="1">
    <w:p w14:paraId="0A92D9A1" w14:textId="77777777" w:rsidR="00716232" w:rsidRDefault="00716232" w:rsidP="00716232">
      <w:pPr>
        <w:pStyle w:val="FootnoteText"/>
        <w:spacing w:before="2" w:after="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21EE4"/>
    <w:multiLevelType w:val="hybridMultilevel"/>
    <w:tmpl w:val="79B2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8A"/>
    <w:rsid w:val="00062F19"/>
    <w:rsid w:val="000B559B"/>
    <w:rsid w:val="000F206F"/>
    <w:rsid w:val="00127CD8"/>
    <w:rsid w:val="00146AC1"/>
    <w:rsid w:val="00187B1F"/>
    <w:rsid w:val="00257CBF"/>
    <w:rsid w:val="00292092"/>
    <w:rsid w:val="00322220"/>
    <w:rsid w:val="00391A0F"/>
    <w:rsid w:val="003C6339"/>
    <w:rsid w:val="0043463B"/>
    <w:rsid w:val="004B70CB"/>
    <w:rsid w:val="004C5BE7"/>
    <w:rsid w:val="0051078B"/>
    <w:rsid w:val="00530578"/>
    <w:rsid w:val="005809F3"/>
    <w:rsid w:val="00596431"/>
    <w:rsid w:val="005B74AB"/>
    <w:rsid w:val="005D32BA"/>
    <w:rsid w:val="005E7DA5"/>
    <w:rsid w:val="00614F06"/>
    <w:rsid w:val="00667F48"/>
    <w:rsid w:val="006D675F"/>
    <w:rsid w:val="006F6E0C"/>
    <w:rsid w:val="007072C2"/>
    <w:rsid w:val="00713492"/>
    <w:rsid w:val="00716232"/>
    <w:rsid w:val="007637FD"/>
    <w:rsid w:val="00767219"/>
    <w:rsid w:val="007C1C13"/>
    <w:rsid w:val="009007B3"/>
    <w:rsid w:val="009B34E1"/>
    <w:rsid w:val="009D0D07"/>
    <w:rsid w:val="009D6CDB"/>
    <w:rsid w:val="009F1994"/>
    <w:rsid w:val="00A132B8"/>
    <w:rsid w:val="00A263F7"/>
    <w:rsid w:val="00A91D44"/>
    <w:rsid w:val="00A9397D"/>
    <w:rsid w:val="00AB32ED"/>
    <w:rsid w:val="00B05B70"/>
    <w:rsid w:val="00B279CD"/>
    <w:rsid w:val="00B972FA"/>
    <w:rsid w:val="00BB0840"/>
    <w:rsid w:val="00BC6C0F"/>
    <w:rsid w:val="00BF5B03"/>
    <w:rsid w:val="00C026B5"/>
    <w:rsid w:val="00C36F96"/>
    <w:rsid w:val="00C40C09"/>
    <w:rsid w:val="00CE1571"/>
    <w:rsid w:val="00CF648A"/>
    <w:rsid w:val="00DC7A8B"/>
    <w:rsid w:val="00DF1369"/>
    <w:rsid w:val="00DF70EE"/>
    <w:rsid w:val="00E00F65"/>
    <w:rsid w:val="00EB13CD"/>
    <w:rsid w:val="00F47F49"/>
    <w:rsid w:val="00F67BBC"/>
    <w:rsid w:val="00FE24FF"/>
    <w:rsid w:val="00FE6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004F8F6"/>
  <w15:chartTrackingRefBased/>
  <w15:docId w15:val="{077CB8B6-A9EE-6B49-A620-BF3C3F1F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3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062F19"/>
  </w:style>
  <w:style w:type="table" w:styleId="TableGrid">
    <w:name w:val="Table Grid"/>
    <w:basedOn w:val="TableNormal"/>
    <w:uiPriority w:val="39"/>
    <w:rsid w:val="00A2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CBF"/>
    <w:pPr>
      <w:ind w:left="720"/>
      <w:contextualSpacing/>
    </w:pPr>
    <w:rPr>
      <w:rFonts w:eastAsiaTheme="minorEastAsia"/>
      <w:lang w:bidi="ar-SA"/>
    </w:rPr>
  </w:style>
  <w:style w:type="character" w:styleId="Hyperlink">
    <w:name w:val="Hyperlink"/>
    <w:basedOn w:val="DefaultParagraphFont"/>
    <w:uiPriority w:val="99"/>
    <w:unhideWhenUsed/>
    <w:rsid w:val="00257CBF"/>
    <w:rPr>
      <w:color w:val="0563C1" w:themeColor="hyperlink"/>
      <w:u w:val="single"/>
    </w:rPr>
  </w:style>
  <w:style w:type="character" w:styleId="UnresolvedMention">
    <w:name w:val="Unresolved Mention"/>
    <w:basedOn w:val="DefaultParagraphFont"/>
    <w:uiPriority w:val="99"/>
    <w:semiHidden/>
    <w:unhideWhenUsed/>
    <w:rsid w:val="00257CBF"/>
    <w:rPr>
      <w:color w:val="605E5C"/>
      <w:shd w:val="clear" w:color="auto" w:fill="E1DFDD"/>
    </w:rPr>
  </w:style>
  <w:style w:type="character" w:customStyle="1" w:styleId="apple-converted-space">
    <w:name w:val="apple-converted-space"/>
    <w:basedOn w:val="DefaultParagraphFont"/>
    <w:rsid w:val="00127CD8"/>
  </w:style>
  <w:style w:type="paragraph" w:styleId="NormalWeb">
    <w:name w:val="Normal (Web)"/>
    <w:basedOn w:val="Normal"/>
    <w:uiPriority w:val="99"/>
    <w:semiHidden/>
    <w:unhideWhenUsed/>
    <w:rsid w:val="00DF1369"/>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F136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F1369"/>
    <w:rPr>
      <w:color w:val="954F72" w:themeColor="followedHyperlink"/>
      <w:u w:val="single"/>
    </w:rPr>
  </w:style>
  <w:style w:type="paragraph" w:styleId="FootnoteText">
    <w:name w:val="footnote text"/>
    <w:basedOn w:val="Normal"/>
    <w:link w:val="FootnoteTextChar"/>
    <w:uiPriority w:val="99"/>
    <w:unhideWhenUsed/>
    <w:rsid w:val="00716232"/>
    <w:pPr>
      <w:spacing w:beforeLines="1" w:afterLines="1"/>
    </w:pPr>
    <w:rPr>
      <w:rFonts w:ascii="Times" w:eastAsia="Times New Roman" w:hAnsi="Times" w:cs="Times New Roman"/>
      <w:sz w:val="20"/>
      <w:szCs w:val="20"/>
      <w:lang w:bidi="ar-SA"/>
    </w:rPr>
  </w:style>
  <w:style w:type="character" w:customStyle="1" w:styleId="FootnoteTextChar">
    <w:name w:val="Footnote Text Char"/>
    <w:basedOn w:val="DefaultParagraphFont"/>
    <w:link w:val="FootnoteText"/>
    <w:uiPriority w:val="99"/>
    <w:rsid w:val="00716232"/>
    <w:rPr>
      <w:rFonts w:ascii="Times" w:eastAsia="Times New Roman" w:hAnsi="Times" w:cs="Times New Roman"/>
      <w:sz w:val="20"/>
      <w:szCs w:val="20"/>
      <w:lang w:bidi="ar-SA"/>
    </w:rPr>
  </w:style>
  <w:style w:type="character" w:styleId="Strong">
    <w:name w:val="Strong"/>
    <w:basedOn w:val="DefaultParagraphFont"/>
    <w:uiPriority w:val="22"/>
    <w:qFormat/>
    <w:rsid w:val="009D0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07280">
      <w:bodyDiv w:val="1"/>
      <w:marLeft w:val="0"/>
      <w:marRight w:val="0"/>
      <w:marTop w:val="0"/>
      <w:marBottom w:val="0"/>
      <w:divBdr>
        <w:top w:val="none" w:sz="0" w:space="0" w:color="auto"/>
        <w:left w:val="none" w:sz="0" w:space="0" w:color="auto"/>
        <w:bottom w:val="none" w:sz="0" w:space="0" w:color="auto"/>
        <w:right w:val="none" w:sz="0" w:space="0" w:color="auto"/>
      </w:divBdr>
    </w:div>
    <w:div w:id="659819764">
      <w:bodyDiv w:val="1"/>
      <w:marLeft w:val="0"/>
      <w:marRight w:val="0"/>
      <w:marTop w:val="0"/>
      <w:marBottom w:val="0"/>
      <w:divBdr>
        <w:top w:val="none" w:sz="0" w:space="0" w:color="auto"/>
        <w:left w:val="none" w:sz="0" w:space="0" w:color="auto"/>
        <w:bottom w:val="none" w:sz="0" w:space="0" w:color="auto"/>
        <w:right w:val="none" w:sz="0" w:space="0" w:color="auto"/>
      </w:divBdr>
      <w:divsChild>
        <w:div w:id="1899583885">
          <w:marLeft w:val="0"/>
          <w:marRight w:val="0"/>
          <w:marTop w:val="0"/>
          <w:marBottom w:val="0"/>
          <w:divBdr>
            <w:top w:val="none" w:sz="0" w:space="0" w:color="auto"/>
            <w:left w:val="none" w:sz="0" w:space="0" w:color="auto"/>
            <w:bottom w:val="none" w:sz="0" w:space="0" w:color="auto"/>
            <w:right w:val="none" w:sz="0" w:space="0" w:color="auto"/>
          </w:divBdr>
          <w:divsChild>
            <w:div w:id="2122214337">
              <w:marLeft w:val="0"/>
              <w:marRight w:val="0"/>
              <w:marTop w:val="0"/>
              <w:marBottom w:val="0"/>
              <w:divBdr>
                <w:top w:val="none" w:sz="0" w:space="0" w:color="auto"/>
                <w:left w:val="none" w:sz="0" w:space="0" w:color="auto"/>
                <w:bottom w:val="none" w:sz="0" w:space="0" w:color="auto"/>
                <w:right w:val="none" w:sz="0" w:space="0" w:color="auto"/>
              </w:divBdr>
              <w:divsChild>
                <w:div w:id="17075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3672">
      <w:bodyDiv w:val="1"/>
      <w:marLeft w:val="0"/>
      <w:marRight w:val="0"/>
      <w:marTop w:val="0"/>
      <w:marBottom w:val="0"/>
      <w:divBdr>
        <w:top w:val="none" w:sz="0" w:space="0" w:color="auto"/>
        <w:left w:val="none" w:sz="0" w:space="0" w:color="auto"/>
        <w:bottom w:val="none" w:sz="0" w:space="0" w:color="auto"/>
        <w:right w:val="none" w:sz="0" w:space="0" w:color="auto"/>
      </w:divBdr>
    </w:div>
    <w:div w:id="1110667144">
      <w:bodyDiv w:val="1"/>
      <w:marLeft w:val="0"/>
      <w:marRight w:val="0"/>
      <w:marTop w:val="0"/>
      <w:marBottom w:val="0"/>
      <w:divBdr>
        <w:top w:val="none" w:sz="0" w:space="0" w:color="auto"/>
        <w:left w:val="none" w:sz="0" w:space="0" w:color="auto"/>
        <w:bottom w:val="none" w:sz="0" w:space="0" w:color="auto"/>
        <w:right w:val="none" w:sz="0" w:space="0" w:color="auto"/>
      </w:divBdr>
    </w:div>
    <w:div w:id="1113094273">
      <w:bodyDiv w:val="1"/>
      <w:marLeft w:val="0"/>
      <w:marRight w:val="0"/>
      <w:marTop w:val="0"/>
      <w:marBottom w:val="0"/>
      <w:divBdr>
        <w:top w:val="none" w:sz="0" w:space="0" w:color="auto"/>
        <w:left w:val="none" w:sz="0" w:space="0" w:color="auto"/>
        <w:bottom w:val="none" w:sz="0" w:space="0" w:color="auto"/>
        <w:right w:val="none" w:sz="0" w:space="0" w:color="auto"/>
      </w:divBdr>
    </w:div>
    <w:div w:id="1164004859">
      <w:bodyDiv w:val="1"/>
      <w:marLeft w:val="0"/>
      <w:marRight w:val="0"/>
      <w:marTop w:val="0"/>
      <w:marBottom w:val="0"/>
      <w:divBdr>
        <w:top w:val="none" w:sz="0" w:space="0" w:color="auto"/>
        <w:left w:val="none" w:sz="0" w:space="0" w:color="auto"/>
        <w:bottom w:val="none" w:sz="0" w:space="0" w:color="auto"/>
        <w:right w:val="none" w:sz="0" w:space="0" w:color="auto"/>
      </w:divBdr>
    </w:div>
    <w:div w:id="2009090894">
      <w:bodyDiv w:val="1"/>
      <w:marLeft w:val="0"/>
      <w:marRight w:val="0"/>
      <w:marTop w:val="0"/>
      <w:marBottom w:val="0"/>
      <w:divBdr>
        <w:top w:val="none" w:sz="0" w:space="0" w:color="auto"/>
        <w:left w:val="none" w:sz="0" w:space="0" w:color="auto"/>
        <w:bottom w:val="none" w:sz="0" w:space="0" w:color="auto"/>
        <w:right w:val="none" w:sz="0" w:space="0" w:color="auto"/>
      </w:divBdr>
      <w:divsChild>
        <w:div w:id="1172261943">
          <w:marLeft w:val="0"/>
          <w:marRight w:val="0"/>
          <w:marTop w:val="0"/>
          <w:marBottom w:val="120"/>
          <w:divBdr>
            <w:top w:val="none" w:sz="0" w:space="0" w:color="auto"/>
            <w:left w:val="none" w:sz="0" w:space="0" w:color="auto"/>
            <w:bottom w:val="none" w:sz="0" w:space="0" w:color="auto"/>
            <w:right w:val="none" w:sz="0" w:space="0" w:color="auto"/>
          </w:divBdr>
        </w:div>
        <w:div w:id="129174886">
          <w:marLeft w:val="0"/>
          <w:marRight w:val="0"/>
          <w:marTop w:val="0"/>
          <w:marBottom w:val="120"/>
          <w:divBdr>
            <w:top w:val="none" w:sz="0" w:space="0" w:color="auto"/>
            <w:left w:val="none" w:sz="0" w:space="0" w:color="auto"/>
            <w:bottom w:val="none" w:sz="0" w:space="0" w:color="auto"/>
            <w:right w:val="none" w:sz="0" w:space="0" w:color="auto"/>
          </w:divBdr>
        </w:div>
        <w:div w:id="274022964">
          <w:marLeft w:val="0"/>
          <w:marRight w:val="0"/>
          <w:marTop w:val="0"/>
          <w:marBottom w:val="120"/>
          <w:divBdr>
            <w:top w:val="none" w:sz="0" w:space="0" w:color="auto"/>
            <w:left w:val="none" w:sz="0" w:space="0" w:color="auto"/>
            <w:bottom w:val="none" w:sz="0" w:space="0" w:color="auto"/>
            <w:right w:val="none" w:sz="0" w:space="0" w:color="auto"/>
          </w:divBdr>
        </w:div>
        <w:div w:id="1407220033">
          <w:marLeft w:val="0"/>
          <w:marRight w:val="0"/>
          <w:marTop w:val="0"/>
          <w:marBottom w:val="120"/>
          <w:divBdr>
            <w:top w:val="none" w:sz="0" w:space="0" w:color="auto"/>
            <w:left w:val="none" w:sz="0" w:space="0" w:color="auto"/>
            <w:bottom w:val="none" w:sz="0" w:space="0" w:color="auto"/>
            <w:right w:val="none" w:sz="0" w:space="0" w:color="auto"/>
          </w:divBdr>
        </w:div>
        <w:div w:id="1631470071">
          <w:marLeft w:val="0"/>
          <w:marRight w:val="0"/>
          <w:marTop w:val="0"/>
          <w:marBottom w:val="120"/>
          <w:divBdr>
            <w:top w:val="none" w:sz="0" w:space="0" w:color="auto"/>
            <w:left w:val="none" w:sz="0" w:space="0" w:color="auto"/>
            <w:bottom w:val="none" w:sz="0" w:space="0" w:color="auto"/>
            <w:right w:val="none" w:sz="0" w:space="0" w:color="auto"/>
          </w:divBdr>
        </w:div>
        <w:div w:id="1171723899">
          <w:marLeft w:val="0"/>
          <w:marRight w:val="0"/>
          <w:marTop w:val="0"/>
          <w:marBottom w:val="120"/>
          <w:divBdr>
            <w:top w:val="none" w:sz="0" w:space="0" w:color="auto"/>
            <w:left w:val="none" w:sz="0" w:space="0" w:color="auto"/>
            <w:bottom w:val="none" w:sz="0" w:space="0" w:color="auto"/>
            <w:right w:val="none" w:sz="0" w:space="0" w:color="auto"/>
          </w:divBdr>
        </w:div>
        <w:div w:id="2139302857">
          <w:marLeft w:val="0"/>
          <w:marRight w:val="0"/>
          <w:marTop w:val="0"/>
          <w:marBottom w:val="120"/>
          <w:divBdr>
            <w:top w:val="none" w:sz="0" w:space="0" w:color="auto"/>
            <w:left w:val="none" w:sz="0" w:space="0" w:color="auto"/>
            <w:bottom w:val="none" w:sz="0" w:space="0" w:color="auto"/>
            <w:right w:val="none" w:sz="0" w:space="0" w:color="auto"/>
          </w:divBdr>
        </w:div>
        <w:div w:id="1514999766">
          <w:marLeft w:val="0"/>
          <w:marRight w:val="0"/>
          <w:marTop w:val="0"/>
          <w:marBottom w:val="120"/>
          <w:divBdr>
            <w:top w:val="none" w:sz="0" w:space="0" w:color="auto"/>
            <w:left w:val="none" w:sz="0" w:space="0" w:color="auto"/>
            <w:bottom w:val="none" w:sz="0" w:space="0" w:color="auto"/>
            <w:right w:val="none" w:sz="0" w:space="0" w:color="auto"/>
          </w:divBdr>
        </w:div>
        <w:div w:id="287779482">
          <w:marLeft w:val="0"/>
          <w:marRight w:val="0"/>
          <w:marTop w:val="0"/>
          <w:marBottom w:val="120"/>
          <w:divBdr>
            <w:top w:val="none" w:sz="0" w:space="0" w:color="auto"/>
            <w:left w:val="none" w:sz="0" w:space="0" w:color="auto"/>
            <w:bottom w:val="none" w:sz="0" w:space="0" w:color="auto"/>
            <w:right w:val="none" w:sz="0" w:space="0" w:color="auto"/>
          </w:divBdr>
        </w:div>
      </w:divsChild>
    </w:div>
    <w:div w:id="21157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teaching-and-learning/teaching-resources-for-historians/plagiarism-curricular-materials-for-history-instructors/defining-plagiarism" TargetMode="External"/><Relationship Id="rId13" Type="http://schemas.openxmlformats.org/officeDocument/2006/relationships/hyperlink" Target="https://www.npr.org/sections/health-shots/2018/06/25/623126968/pediatrician-who-exposed-flint-water-crisis-shares-her-story-of-resistance" TargetMode="External"/><Relationship Id="rId18" Type="http://schemas.openxmlformats.org/officeDocument/2006/relationships/hyperlink" Target="https://www.cancer.gov/about-cancer/understanding/disparit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dc.gov/diabetes/disparities.html" TargetMode="External"/><Relationship Id="rId7" Type="http://schemas.openxmlformats.org/officeDocument/2006/relationships/hyperlink" Target="http://www.rochester.edu/College/honesty/." TargetMode="External"/><Relationship Id="rId12" Type="http://schemas.openxmlformats.org/officeDocument/2006/relationships/hyperlink" Target="https://www.npr.org/2017/12/07/568948782/black-mothers-keep-dying-after-giving-birth-shalon-irvings-story-explains-why" TargetMode="External"/><Relationship Id="rId17" Type="http://schemas.openxmlformats.org/officeDocument/2006/relationships/hyperlink" Target="https://www.nydailynews.com/opinion/ny-oped-the-medical-lesson-chadwick-boseman-20200902-qt3jvyujnncqbacxzenu5g6g7i-story.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orityhealth.hhs.gov/omh/browse.aspx?lvl=4&amp;lvlid=27" TargetMode="External"/><Relationship Id="rId20" Type="http://schemas.openxmlformats.org/officeDocument/2006/relationships/hyperlink" Target="https://www.healthline.com/diabetesmine/race-and-diabetes-whats-the-conne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tlantic.com/ideas/archive/2021/06/pandemics-end-when-we-stop-caring-about-their-victims/619127/" TargetMode="External"/><Relationship Id="rId24" Type="http://schemas.openxmlformats.org/officeDocument/2006/relationships/hyperlink" Target="https://urldefense.proofpoint.com/v2/url?u=https-3A__www.rit.edu_liberalarts_department-2Dcriminal-2Djustice&amp;d=DwMGaQ&amp;c=kbmfwr1Yojg42sGEpaQh5ofMHBeTl9EI2eaqQZhHbOU&amp;r=pCByvOLMnS4xwrUsW7f0B-wT4STxJHNg6d3aBPvxW7E&amp;m=L9_8MI5mK0cZe08McULmEa7BaQ-qJOv7HZcbiJ3K_Js&amp;s=8cgzjfrbYZB0E53fFqSRRpfyRcLHULoqiD92p-gcbjs&amp;e=" TargetMode="External"/><Relationship Id="rId5" Type="http://schemas.openxmlformats.org/officeDocument/2006/relationships/footnotes" Target="footnotes.xml"/><Relationship Id="rId15" Type="http://schemas.openxmlformats.org/officeDocument/2006/relationships/hyperlink" Target="https://www.smithsonianmag.com/history/how-a-new-yorker-article-launched-the-first-shot-in-the-war-against-poverty-17469990/" TargetMode="External"/><Relationship Id="rId23" Type="http://schemas.openxmlformats.org/officeDocument/2006/relationships/hyperlink" Target="https://urldefense.proofpoint.com/v2/url?u=http-3A__www.rit.edu_cpsi&amp;d=DwMGaQ&amp;c=kbmfwr1Yojg42sGEpaQh5ofMHBeTl9EI2eaqQZhHbOU&amp;r=pCByvOLMnS4xwrUsW7f0B-wT4STxJHNg6d3aBPvxW7E&amp;m=L9_8MI5mK0cZe08McULmEa7BaQ-qJOv7HZcbiJ3K_Js&amp;s=VY8JvT_03IYi1mG0ISWuM_lj-UwPUvdpaLoft0ZOXIg&amp;e=" TargetMode="External"/><Relationship Id="rId10" Type="http://schemas.openxmlformats.org/officeDocument/2006/relationships/hyperlink" Target="mailto:disability@rochester.edu;" TargetMode="External"/><Relationship Id="rId19" Type="http://schemas.openxmlformats.org/officeDocument/2006/relationships/hyperlink" Target="https://www.nytimes.com/2016/10/12/opinion/diabetes-diet-and-shame.html" TargetMode="External"/><Relationship Id="rId4" Type="http://schemas.openxmlformats.org/officeDocument/2006/relationships/webSettings" Target="webSettings.xml"/><Relationship Id="rId9" Type="http://schemas.openxmlformats.org/officeDocument/2006/relationships/hyperlink" Target="http://www.rochester.edu/college/disability/index.html" TargetMode="External"/><Relationship Id="rId14" Type="http://schemas.openxmlformats.org/officeDocument/2006/relationships/hyperlink" Target="https://www.motherjones.com/environment/2016/02/lead-exposure-gasoline-crime-increase-children-health/" TargetMode="External"/><Relationship Id="rId22" Type="http://schemas.openxmlformats.org/officeDocument/2006/relationships/hyperlink" Target="https://www.thetrace.org/2015/11/gun-control-race-history-saul-corn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Mical Orit</dc:creator>
  <cp:keywords/>
  <dc:description/>
  <cp:lastModifiedBy>Raz, Mical Orit</cp:lastModifiedBy>
  <cp:revision>16</cp:revision>
  <dcterms:created xsi:type="dcterms:W3CDTF">2021-07-15T14:53:00Z</dcterms:created>
  <dcterms:modified xsi:type="dcterms:W3CDTF">2021-08-17T15:09:00Z</dcterms:modified>
</cp:coreProperties>
</file>