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D3637" w14:textId="3A1C0E20" w:rsidR="00BD2CAB" w:rsidRDefault="00BD2CAB" w:rsidP="00BD2CAB">
      <w:pPr>
        <w:spacing w:after="0"/>
        <w:rPr>
          <w:rFonts w:ascii="Times New Roman" w:hAnsi="Times New Roman" w:cs="Times New Roman"/>
          <w:sz w:val="24"/>
          <w:szCs w:val="24"/>
        </w:rPr>
      </w:pPr>
      <w:r>
        <w:rPr>
          <w:rFonts w:ascii="Times New Roman" w:hAnsi="Times New Roman" w:cs="Times New Roman"/>
          <w:sz w:val="24"/>
          <w:szCs w:val="24"/>
        </w:rPr>
        <w:t>History of the USSR and Post-Soviet Russia</w:t>
      </w:r>
    </w:p>
    <w:p w14:paraId="6156B624" w14:textId="15A4C083" w:rsidR="00BD2CAB" w:rsidRPr="007A6249" w:rsidRDefault="00BD2CAB" w:rsidP="00BD2CAB">
      <w:pPr>
        <w:spacing w:after="0"/>
        <w:rPr>
          <w:rFonts w:ascii="Times New Roman" w:hAnsi="Times New Roman" w:cs="Times New Roman"/>
          <w:sz w:val="24"/>
          <w:szCs w:val="24"/>
        </w:rPr>
      </w:pPr>
      <w:r>
        <w:rPr>
          <w:rFonts w:ascii="Times New Roman" w:hAnsi="Times New Roman" w:cs="Times New Roman"/>
          <w:sz w:val="24"/>
          <w:szCs w:val="24"/>
        </w:rPr>
        <w:t>HIST 133</w:t>
      </w:r>
    </w:p>
    <w:p w14:paraId="1FA595C1" w14:textId="77777777" w:rsidR="00BD2CAB" w:rsidRPr="007A6249" w:rsidRDefault="00BD2CAB" w:rsidP="00BD2CAB">
      <w:pPr>
        <w:spacing w:after="0"/>
        <w:rPr>
          <w:rFonts w:ascii="Times New Roman" w:hAnsi="Times New Roman" w:cs="Times New Roman"/>
          <w:sz w:val="24"/>
          <w:szCs w:val="24"/>
        </w:rPr>
      </w:pPr>
      <w:r w:rsidRPr="007A6249">
        <w:rPr>
          <w:rFonts w:ascii="Times New Roman" w:hAnsi="Times New Roman" w:cs="Times New Roman"/>
          <w:sz w:val="24"/>
          <w:szCs w:val="24"/>
        </w:rPr>
        <w:t>Fall 2021</w:t>
      </w:r>
    </w:p>
    <w:p w14:paraId="2E6EC250" w14:textId="77777777" w:rsidR="00BD2CAB" w:rsidRPr="007A6249" w:rsidRDefault="00BD2CAB" w:rsidP="00BD2CAB">
      <w:pPr>
        <w:spacing w:after="0"/>
        <w:rPr>
          <w:rFonts w:ascii="Times New Roman" w:hAnsi="Times New Roman" w:cs="Times New Roman"/>
          <w:sz w:val="24"/>
          <w:szCs w:val="24"/>
        </w:rPr>
      </w:pPr>
      <w:r w:rsidRPr="007A6249">
        <w:rPr>
          <w:rFonts w:ascii="Times New Roman" w:hAnsi="Times New Roman" w:cs="Times New Roman"/>
          <w:sz w:val="24"/>
          <w:szCs w:val="24"/>
        </w:rPr>
        <w:t>Matthew Lenoe</w:t>
      </w:r>
    </w:p>
    <w:p w14:paraId="6A214F8D" w14:textId="77777777" w:rsidR="00BD2CAB" w:rsidRPr="007A6249" w:rsidRDefault="00BD2CAB" w:rsidP="00BD2CAB">
      <w:pPr>
        <w:spacing w:after="0"/>
        <w:rPr>
          <w:rFonts w:ascii="Times New Roman" w:hAnsi="Times New Roman" w:cs="Times New Roman"/>
          <w:sz w:val="24"/>
          <w:szCs w:val="24"/>
        </w:rPr>
      </w:pPr>
      <w:r w:rsidRPr="007A6249">
        <w:rPr>
          <w:rFonts w:ascii="Times New Roman" w:hAnsi="Times New Roman" w:cs="Times New Roman"/>
          <w:sz w:val="24"/>
          <w:szCs w:val="24"/>
        </w:rPr>
        <w:t>370A Rush Rhees Library</w:t>
      </w:r>
    </w:p>
    <w:p w14:paraId="1AF5C1EC" w14:textId="77777777" w:rsidR="00BD2CAB" w:rsidRPr="007A6249" w:rsidRDefault="008A5799" w:rsidP="00BD2CAB">
      <w:pPr>
        <w:spacing w:after="0"/>
        <w:rPr>
          <w:rFonts w:ascii="Times New Roman" w:hAnsi="Times New Roman" w:cs="Times New Roman"/>
          <w:sz w:val="24"/>
          <w:szCs w:val="24"/>
        </w:rPr>
      </w:pPr>
      <w:hyperlink r:id="rId7" w:history="1">
        <w:r w:rsidR="00BD2CAB" w:rsidRPr="007A6249">
          <w:rPr>
            <w:rStyle w:val="Hyperlink"/>
            <w:rFonts w:ascii="Times New Roman" w:hAnsi="Times New Roman" w:cs="Times New Roman"/>
            <w:sz w:val="24"/>
            <w:szCs w:val="24"/>
          </w:rPr>
          <w:t>matthew.lenoe@rochester.edu</w:t>
        </w:r>
      </w:hyperlink>
    </w:p>
    <w:p w14:paraId="611D2B36" w14:textId="77777777" w:rsidR="00BD2CAB" w:rsidRPr="007A6249" w:rsidRDefault="00BD2CAB" w:rsidP="00BD2CAB">
      <w:pPr>
        <w:spacing w:after="0"/>
        <w:rPr>
          <w:rFonts w:ascii="Times New Roman" w:hAnsi="Times New Roman" w:cs="Times New Roman"/>
          <w:sz w:val="24"/>
          <w:szCs w:val="24"/>
        </w:rPr>
      </w:pPr>
    </w:p>
    <w:p w14:paraId="370FA477" w14:textId="6B18CC61" w:rsidR="00BD2CAB" w:rsidRPr="007A6249" w:rsidRDefault="00BD2CAB" w:rsidP="00BD2CAB">
      <w:pPr>
        <w:spacing w:after="0"/>
        <w:rPr>
          <w:rFonts w:ascii="Times New Roman" w:hAnsi="Times New Roman" w:cs="Times New Roman"/>
          <w:sz w:val="24"/>
          <w:szCs w:val="24"/>
        </w:rPr>
      </w:pPr>
      <w:r w:rsidRPr="007A6249">
        <w:rPr>
          <w:rFonts w:ascii="Times New Roman" w:hAnsi="Times New Roman" w:cs="Times New Roman"/>
          <w:sz w:val="24"/>
          <w:szCs w:val="24"/>
        </w:rPr>
        <w:t>Office hours: M, 2:</w:t>
      </w:r>
      <w:r w:rsidR="007D71D1">
        <w:rPr>
          <w:rFonts w:ascii="Times New Roman" w:hAnsi="Times New Roman" w:cs="Times New Roman"/>
          <w:sz w:val="24"/>
          <w:szCs w:val="24"/>
        </w:rPr>
        <w:t>30</w:t>
      </w:r>
      <w:r w:rsidRPr="007A6249">
        <w:rPr>
          <w:rFonts w:ascii="Times New Roman" w:hAnsi="Times New Roman" w:cs="Times New Roman"/>
          <w:sz w:val="24"/>
          <w:szCs w:val="24"/>
        </w:rPr>
        <w:t>-3:45 p.m.; T, 10:00 a.m.-11:30 a.m.</w:t>
      </w:r>
    </w:p>
    <w:p w14:paraId="6E2527A5" w14:textId="77777777" w:rsidR="00BD2CAB" w:rsidRPr="007A6249" w:rsidRDefault="00BD2CAB" w:rsidP="00BD2CAB">
      <w:pPr>
        <w:spacing w:after="0"/>
        <w:rPr>
          <w:rFonts w:ascii="Times New Roman" w:hAnsi="Times New Roman" w:cs="Times New Roman"/>
          <w:sz w:val="24"/>
          <w:szCs w:val="24"/>
        </w:rPr>
      </w:pPr>
    </w:p>
    <w:p w14:paraId="226ECA8C" w14:textId="77777777" w:rsidR="00BD2CAB" w:rsidRPr="007A6249" w:rsidRDefault="00BD2CAB" w:rsidP="00BD2CAB">
      <w:pPr>
        <w:spacing w:after="0"/>
        <w:rPr>
          <w:rFonts w:ascii="Times New Roman" w:hAnsi="Times New Roman" w:cs="Times New Roman"/>
          <w:sz w:val="24"/>
          <w:szCs w:val="24"/>
        </w:rPr>
      </w:pPr>
      <w:r w:rsidRPr="007A6249">
        <w:rPr>
          <w:rFonts w:ascii="Times New Roman" w:hAnsi="Times New Roman" w:cs="Times New Roman"/>
          <w:sz w:val="24"/>
          <w:szCs w:val="24"/>
        </w:rPr>
        <w:t>Mode of address: Professor Lenoe / Mr. Lenoe</w:t>
      </w:r>
    </w:p>
    <w:p w14:paraId="187FBBB7" w14:textId="77510E6E" w:rsidR="00DF6B9A" w:rsidRDefault="00DF6B9A">
      <w:pPr>
        <w:rPr>
          <w:rFonts w:ascii="Times New Roman" w:hAnsi="Times New Roman" w:cs="Times New Roman"/>
          <w:b/>
          <w:bCs/>
          <w:sz w:val="24"/>
          <w:szCs w:val="24"/>
        </w:rPr>
      </w:pPr>
    </w:p>
    <w:p w14:paraId="7BA37F94" w14:textId="77777777" w:rsidR="00DF6B9A" w:rsidRPr="0011405B" w:rsidRDefault="00DF6B9A">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095"/>
        <w:gridCol w:w="2137"/>
        <w:gridCol w:w="6118"/>
      </w:tblGrid>
      <w:tr w:rsidR="00951D43" w14:paraId="35B4EADB" w14:textId="77777777" w:rsidTr="00832E7B">
        <w:tc>
          <w:tcPr>
            <w:tcW w:w="1095" w:type="dxa"/>
          </w:tcPr>
          <w:p w14:paraId="1EF21AA8" w14:textId="43B54937" w:rsidR="00951D43" w:rsidRDefault="00AB374A">
            <w:pPr>
              <w:rPr>
                <w:rFonts w:ascii="Times New Roman" w:hAnsi="Times New Roman" w:cs="Times New Roman"/>
                <w:sz w:val="24"/>
                <w:szCs w:val="24"/>
              </w:rPr>
            </w:pPr>
            <w:r>
              <w:rPr>
                <w:rFonts w:ascii="Times New Roman" w:hAnsi="Times New Roman" w:cs="Times New Roman"/>
                <w:sz w:val="24"/>
                <w:szCs w:val="24"/>
              </w:rPr>
              <w:t>W, 8/25</w:t>
            </w:r>
          </w:p>
        </w:tc>
        <w:tc>
          <w:tcPr>
            <w:tcW w:w="2137" w:type="dxa"/>
          </w:tcPr>
          <w:p w14:paraId="48F5580D" w14:textId="47C53126" w:rsidR="00951D43" w:rsidRDefault="005B4C3B">
            <w:pPr>
              <w:rPr>
                <w:rFonts w:ascii="Times New Roman" w:hAnsi="Times New Roman" w:cs="Times New Roman"/>
                <w:sz w:val="24"/>
                <w:szCs w:val="24"/>
              </w:rPr>
            </w:pPr>
            <w:r>
              <w:rPr>
                <w:rFonts w:ascii="Times New Roman" w:hAnsi="Times New Roman" w:cs="Times New Roman"/>
                <w:sz w:val="24"/>
                <w:szCs w:val="24"/>
              </w:rPr>
              <w:t>Introduction</w:t>
            </w:r>
          </w:p>
        </w:tc>
        <w:tc>
          <w:tcPr>
            <w:tcW w:w="6118" w:type="dxa"/>
          </w:tcPr>
          <w:p w14:paraId="073FCD55" w14:textId="05E32F52" w:rsidR="00951D43" w:rsidRDefault="000E24C1">
            <w:pPr>
              <w:rPr>
                <w:rFonts w:ascii="Times New Roman" w:hAnsi="Times New Roman" w:cs="Times New Roman"/>
                <w:sz w:val="24"/>
                <w:szCs w:val="24"/>
              </w:rPr>
            </w:pPr>
            <w:r>
              <w:rPr>
                <w:rFonts w:ascii="Times New Roman" w:hAnsi="Times New Roman" w:cs="Times New Roman"/>
                <w:sz w:val="24"/>
                <w:szCs w:val="24"/>
              </w:rPr>
              <w:t>View “Merchant Bashkirov’s Daughter”</w:t>
            </w:r>
            <w:r w:rsidR="000621D1">
              <w:rPr>
                <w:rFonts w:ascii="Times New Roman" w:hAnsi="Times New Roman" w:cs="Times New Roman"/>
                <w:sz w:val="24"/>
                <w:szCs w:val="24"/>
              </w:rPr>
              <w:t xml:space="preserve"> (1912) in class.</w:t>
            </w:r>
            <w:r>
              <w:rPr>
                <w:rFonts w:ascii="Times New Roman" w:hAnsi="Times New Roman" w:cs="Times New Roman"/>
                <w:sz w:val="24"/>
                <w:szCs w:val="24"/>
              </w:rPr>
              <w:t xml:space="preserve">  Discuss.</w:t>
            </w:r>
          </w:p>
        </w:tc>
      </w:tr>
      <w:tr w:rsidR="00951D43" w14:paraId="285E223E" w14:textId="77777777" w:rsidTr="00832E7B">
        <w:tc>
          <w:tcPr>
            <w:tcW w:w="1095" w:type="dxa"/>
          </w:tcPr>
          <w:p w14:paraId="78A29724" w14:textId="1DD75959" w:rsidR="00951D43" w:rsidRDefault="00AB374A">
            <w:pPr>
              <w:rPr>
                <w:rFonts w:ascii="Times New Roman" w:hAnsi="Times New Roman" w:cs="Times New Roman"/>
                <w:sz w:val="24"/>
                <w:szCs w:val="24"/>
              </w:rPr>
            </w:pPr>
            <w:r>
              <w:rPr>
                <w:rFonts w:ascii="Times New Roman" w:hAnsi="Times New Roman" w:cs="Times New Roman"/>
                <w:sz w:val="24"/>
                <w:szCs w:val="24"/>
              </w:rPr>
              <w:t>M, 8/30</w:t>
            </w:r>
          </w:p>
        </w:tc>
        <w:tc>
          <w:tcPr>
            <w:tcW w:w="2137" w:type="dxa"/>
          </w:tcPr>
          <w:p w14:paraId="108D3A24" w14:textId="1ACC75E2" w:rsidR="00951D43" w:rsidRDefault="00C34F1B">
            <w:pPr>
              <w:rPr>
                <w:rFonts w:ascii="Times New Roman" w:hAnsi="Times New Roman" w:cs="Times New Roman"/>
                <w:sz w:val="24"/>
                <w:szCs w:val="24"/>
              </w:rPr>
            </w:pPr>
            <w:r>
              <w:rPr>
                <w:rFonts w:ascii="Times New Roman" w:hAnsi="Times New Roman" w:cs="Times New Roman"/>
                <w:sz w:val="24"/>
                <w:szCs w:val="24"/>
              </w:rPr>
              <w:t>Marxism</w:t>
            </w:r>
            <w:r w:rsidR="00C06453">
              <w:rPr>
                <w:rFonts w:ascii="Times New Roman" w:hAnsi="Times New Roman" w:cs="Times New Roman"/>
                <w:sz w:val="24"/>
                <w:szCs w:val="24"/>
              </w:rPr>
              <w:t>: Discussion</w:t>
            </w:r>
          </w:p>
        </w:tc>
        <w:tc>
          <w:tcPr>
            <w:tcW w:w="6118" w:type="dxa"/>
          </w:tcPr>
          <w:p w14:paraId="0C31919B" w14:textId="77777777" w:rsidR="00C34F1B" w:rsidRPr="0067158C" w:rsidRDefault="00C34F1B" w:rsidP="00C34F1B">
            <w:pPr>
              <w:rPr>
                <w:rFonts w:ascii="Times New Roman" w:hAnsi="Times New Roman" w:cs="Times New Roman"/>
                <w:sz w:val="24"/>
                <w:szCs w:val="24"/>
              </w:rPr>
            </w:pPr>
            <w:r w:rsidRPr="0067158C">
              <w:rPr>
                <w:rFonts w:ascii="Times New Roman" w:hAnsi="Times New Roman" w:cs="Times New Roman"/>
                <w:sz w:val="24"/>
                <w:szCs w:val="24"/>
              </w:rPr>
              <w:t xml:space="preserve">Karl Marx and Friedrich Engels, </w:t>
            </w:r>
            <w:r w:rsidRPr="0067158C">
              <w:rPr>
                <w:rFonts w:ascii="Times New Roman" w:hAnsi="Times New Roman" w:cs="Times New Roman"/>
                <w:i/>
                <w:sz w:val="24"/>
                <w:szCs w:val="24"/>
              </w:rPr>
              <w:t>The Co</w:t>
            </w:r>
            <w:r>
              <w:rPr>
                <w:rFonts w:ascii="Times New Roman" w:hAnsi="Times New Roman" w:cs="Times New Roman"/>
                <w:i/>
                <w:sz w:val="24"/>
                <w:szCs w:val="24"/>
              </w:rPr>
              <w:t>mmunist Manifesto</w:t>
            </w:r>
            <w:r>
              <w:rPr>
                <w:rFonts w:ascii="Times New Roman" w:hAnsi="Times New Roman" w:cs="Times New Roman"/>
                <w:sz w:val="24"/>
                <w:szCs w:val="24"/>
              </w:rPr>
              <w:t xml:space="preserve">, at </w:t>
            </w:r>
            <w:hyperlink r:id="rId8" w:history="1">
              <w:r>
                <w:rPr>
                  <w:rStyle w:val="Hyperlink"/>
                </w:rPr>
                <w:t>https://www.marxists.org/archive/marx/works/1848/communist-manifesto/</w:t>
              </w:r>
            </w:hyperlink>
            <w:r>
              <w:rPr>
                <w:rFonts w:ascii="Times New Roman" w:hAnsi="Times New Roman" w:cs="Times New Roman"/>
                <w:sz w:val="24"/>
                <w:szCs w:val="24"/>
              </w:rPr>
              <w:t xml:space="preserve"> (Skip Preface, read only Preamble and Parts I and II).</w:t>
            </w:r>
          </w:p>
          <w:p w14:paraId="14FC2683" w14:textId="30595FDB" w:rsidR="00951D43" w:rsidRPr="00C117E6" w:rsidRDefault="00951D43">
            <w:pPr>
              <w:rPr>
                <w:rFonts w:ascii="Times New Roman" w:hAnsi="Times New Roman" w:cs="Times New Roman"/>
                <w:sz w:val="24"/>
                <w:szCs w:val="24"/>
              </w:rPr>
            </w:pPr>
          </w:p>
        </w:tc>
      </w:tr>
      <w:tr w:rsidR="00C117E6" w14:paraId="2F018585" w14:textId="77777777" w:rsidTr="00832E7B">
        <w:tc>
          <w:tcPr>
            <w:tcW w:w="1095" w:type="dxa"/>
          </w:tcPr>
          <w:p w14:paraId="3E547645" w14:textId="36054397" w:rsidR="00C117E6" w:rsidRDefault="00C117E6" w:rsidP="00C117E6">
            <w:pPr>
              <w:rPr>
                <w:rFonts w:ascii="Times New Roman" w:hAnsi="Times New Roman" w:cs="Times New Roman"/>
                <w:sz w:val="24"/>
                <w:szCs w:val="24"/>
              </w:rPr>
            </w:pPr>
            <w:r>
              <w:rPr>
                <w:rFonts w:ascii="Times New Roman" w:hAnsi="Times New Roman" w:cs="Times New Roman"/>
                <w:sz w:val="24"/>
                <w:szCs w:val="24"/>
              </w:rPr>
              <w:t>W, 9/1</w:t>
            </w:r>
          </w:p>
        </w:tc>
        <w:tc>
          <w:tcPr>
            <w:tcW w:w="2137" w:type="dxa"/>
          </w:tcPr>
          <w:p w14:paraId="494A156D" w14:textId="0E6D7610" w:rsidR="00C117E6" w:rsidRDefault="00C117E6" w:rsidP="00C117E6">
            <w:pPr>
              <w:rPr>
                <w:rFonts w:ascii="Times New Roman" w:hAnsi="Times New Roman" w:cs="Times New Roman"/>
                <w:sz w:val="24"/>
                <w:szCs w:val="24"/>
              </w:rPr>
            </w:pPr>
            <w:r>
              <w:rPr>
                <w:rFonts w:ascii="Times New Roman" w:hAnsi="Times New Roman" w:cs="Times New Roman"/>
                <w:sz w:val="24"/>
                <w:szCs w:val="24"/>
              </w:rPr>
              <w:t>Revolutionary Russia and World War I, 1905-1917</w:t>
            </w:r>
            <w:r w:rsidR="00130C23">
              <w:rPr>
                <w:rFonts w:ascii="Times New Roman" w:hAnsi="Times New Roman" w:cs="Times New Roman"/>
                <w:sz w:val="24"/>
                <w:szCs w:val="24"/>
              </w:rPr>
              <w:t>. L</w:t>
            </w:r>
            <w:r w:rsidR="00F655CB">
              <w:rPr>
                <w:rFonts w:ascii="Times New Roman" w:hAnsi="Times New Roman" w:cs="Times New Roman"/>
                <w:sz w:val="24"/>
                <w:szCs w:val="24"/>
              </w:rPr>
              <w:t>/D</w:t>
            </w:r>
          </w:p>
        </w:tc>
        <w:tc>
          <w:tcPr>
            <w:tcW w:w="6118" w:type="dxa"/>
          </w:tcPr>
          <w:p w14:paraId="04EC47C9" w14:textId="77777777" w:rsidR="00F655CB" w:rsidRDefault="00C117E6" w:rsidP="00F655CB">
            <w:pPr>
              <w:rPr>
                <w:rFonts w:ascii="Times New Roman" w:hAnsi="Times New Roman" w:cs="Times New Roman"/>
                <w:sz w:val="24"/>
                <w:szCs w:val="24"/>
              </w:rPr>
            </w:pPr>
            <w:r>
              <w:rPr>
                <w:rFonts w:ascii="Times New Roman" w:hAnsi="Times New Roman" w:cs="Times New Roman"/>
                <w:sz w:val="24"/>
                <w:szCs w:val="24"/>
              </w:rPr>
              <w:t>Kenez, 1-13</w:t>
            </w:r>
            <w:r w:rsidR="00F019AE">
              <w:rPr>
                <w:rFonts w:ascii="Times New Roman" w:hAnsi="Times New Roman" w:cs="Times New Roman"/>
                <w:sz w:val="24"/>
                <w:szCs w:val="24"/>
              </w:rPr>
              <w:t>.</w:t>
            </w:r>
            <w:r w:rsidR="00F655CB">
              <w:rPr>
                <w:rFonts w:ascii="Times New Roman" w:hAnsi="Times New Roman" w:cs="Times New Roman"/>
                <w:sz w:val="24"/>
                <w:szCs w:val="24"/>
              </w:rPr>
              <w:t xml:space="preserve">  </w:t>
            </w:r>
            <w:r w:rsidR="00F655CB" w:rsidRPr="003C4598">
              <w:rPr>
                <w:rFonts w:ascii="Times New Roman" w:hAnsi="Times New Roman" w:cs="Times New Roman"/>
                <w:sz w:val="24"/>
                <w:szCs w:val="24"/>
              </w:rPr>
              <w:t xml:space="preserve">V. I. Lenin, “The </w:t>
            </w:r>
            <w:r w:rsidR="00F655CB">
              <w:rPr>
                <w:rFonts w:ascii="Times New Roman" w:hAnsi="Times New Roman" w:cs="Times New Roman"/>
                <w:sz w:val="24"/>
                <w:szCs w:val="24"/>
              </w:rPr>
              <w:t xml:space="preserve">Principles of Socialism and the War of 1914-1915,”  at </w:t>
            </w:r>
          </w:p>
          <w:p w14:paraId="3A24C0B4" w14:textId="778A982C" w:rsidR="00C117E6" w:rsidRPr="00FD1E55" w:rsidRDefault="008A5799" w:rsidP="00F655CB">
            <w:pPr>
              <w:rPr>
                <w:rFonts w:ascii="Times New Roman" w:hAnsi="Times New Roman" w:cs="Times New Roman"/>
                <w:sz w:val="24"/>
                <w:szCs w:val="24"/>
              </w:rPr>
            </w:pPr>
            <w:hyperlink r:id="rId9" w:history="1">
              <w:r w:rsidR="00F655CB" w:rsidRPr="00183681">
                <w:rPr>
                  <w:rStyle w:val="Hyperlink"/>
                  <w:rFonts w:ascii="Times New Roman" w:hAnsi="Times New Roman" w:cs="Times New Roman"/>
                  <w:sz w:val="24"/>
                  <w:szCs w:val="24"/>
                </w:rPr>
                <w:t>https://www.marxists.org/archive/lenin/works/1915/s-w/ch01.htm</w:t>
              </w:r>
            </w:hyperlink>
          </w:p>
        </w:tc>
      </w:tr>
      <w:tr w:rsidR="008806FA" w:rsidRPr="003C4598" w14:paraId="72C04A56" w14:textId="77777777" w:rsidTr="00832E7B">
        <w:tc>
          <w:tcPr>
            <w:tcW w:w="1095" w:type="dxa"/>
          </w:tcPr>
          <w:p w14:paraId="686C07C5" w14:textId="39C340AC" w:rsidR="008806FA" w:rsidRDefault="008806FA" w:rsidP="008806FA">
            <w:pPr>
              <w:rPr>
                <w:rFonts w:ascii="Times New Roman" w:hAnsi="Times New Roman" w:cs="Times New Roman"/>
                <w:sz w:val="24"/>
                <w:szCs w:val="24"/>
              </w:rPr>
            </w:pPr>
            <w:r>
              <w:rPr>
                <w:rFonts w:ascii="Times New Roman" w:hAnsi="Times New Roman" w:cs="Times New Roman"/>
                <w:sz w:val="24"/>
                <w:szCs w:val="24"/>
              </w:rPr>
              <w:t>W, 9/8</w:t>
            </w:r>
          </w:p>
        </w:tc>
        <w:tc>
          <w:tcPr>
            <w:tcW w:w="2137" w:type="dxa"/>
          </w:tcPr>
          <w:p w14:paraId="13730336" w14:textId="33072E76" w:rsidR="008806FA" w:rsidRDefault="008806FA" w:rsidP="008806FA">
            <w:pPr>
              <w:rPr>
                <w:rFonts w:ascii="Times New Roman" w:hAnsi="Times New Roman" w:cs="Times New Roman"/>
                <w:sz w:val="24"/>
                <w:szCs w:val="24"/>
              </w:rPr>
            </w:pPr>
            <w:r>
              <w:rPr>
                <w:rFonts w:ascii="Times New Roman" w:hAnsi="Times New Roman" w:cs="Times New Roman"/>
                <w:sz w:val="24"/>
                <w:szCs w:val="24"/>
              </w:rPr>
              <w:t>The February and October Revolutions</w:t>
            </w:r>
            <w:r w:rsidR="0046009A">
              <w:rPr>
                <w:rFonts w:ascii="Times New Roman" w:hAnsi="Times New Roman" w:cs="Times New Roman"/>
                <w:sz w:val="24"/>
                <w:szCs w:val="24"/>
              </w:rPr>
              <w:t>, 1917-1918</w:t>
            </w:r>
            <w:r w:rsidR="006A725B">
              <w:rPr>
                <w:rFonts w:ascii="Times New Roman" w:hAnsi="Times New Roman" w:cs="Times New Roman"/>
                <w:sz w:val="24"/>
                <w:szCs w:val="24"/>
              </w:rPr>
              <w:t>.</w:t>
            </w:r>
            <w:r w:rsidR="000941C9">
              <w:rPr>
                <w:rFonts w:ascii="Times New Roman" w:hAnsi="Times New Roman" w:cs="Times New Roman"/>
                <w:sz w:val="24"/>
                <w:szCs w:val="24"/>
              </w:rPr>
              <w:t xml:space="preserve"> L</w:t>
            </w:r>
            <w:r w:rsidR="006D6DA4">
              <w:rPr>
                <w:rFonts w:ascii="Times New Roman" w:hAnsi="Times New Roman" w:cs="Times New Roman"/>
                <w:sz w:val="24"/>
                <w:szCs w:val="24"/>
              </w:rPr>
              <w:t>ecture.</w:t>
            </w:r>
          </w:p>
        </w:tc>
        <w:tc>
          <w:tcPr>
            <w:tcW w:w="6118" w:type="dxa"/>
          </w:tcPr>
          <w:p w14:paraId="223DEE44" w14:textId="425D0096" w:rsidR="00F655CB" w:rsidRPr="003C4598" w:rsidRDefault="008806FA" w:rsidP="00F655CB">
            <w:pPr>
              <w:rPr>
                <w:rFonts w:ascii="Times New Roman" w:hAnsi="Times New Roman" w:cs="Times New Roman"/>
                <w:sz w:val="24"/>
                <w:szCs w:val="24"/>
              </w:rPr>
            </w:pPr>
            <w:r w:rsidRPr="00EF5A71">
              <w:rPr>
                <w:rFonts w:ascii="Times New Roman" w:hAnsi="Times New Roman" w:cs="Times New Roman"/>
                <w:sz w:val="24"/>
                <w:szCs w:val="24"/>
              </w:rPr>
              <w:t>Kenez, 14-33</w:t>
            </w:r>
            <w:r w:rsidR="003C4598" w:rsidRPr="00EF5A71">
              <w:rPr>
                <w:rFonts w:ascii="Times New Roman" w:hAnsi="Times New Roman" w:cs="Times New Roman"/>
                <w:sz w:val="24"/>
                <w:szCs w:val="24"/>
              </w:rPr>
              <w:t xml:space="preserve">. </w:t>
            </w:r>
          </w:p>
          <w:p w14:paraId="3E4EDEA6" w14:textId="0118BE5C" w:rsidR="008806FA" w:rsidRPr="003C4598" w:rsidRDefault="008806FA" w:rsidP="008806FA">
            <w:pPr>
              <w:rPr>
                <w:rFonts w:ascii="Times New Roman" w:hAnsi="Times New Roman" w:cs="Times New Roman"/>
                <w:sz w:val="24"/>
                <w:szCs w:val="24"/>
              </w:rPr>
            </w:pPr>
          </w:p>
        </w:tc>
      </w:tr>
      <w:tr w:rsidR="00951D43" w14:paraId="2AA3496B" w14:textId="77777777" w:rsidTr="00832E7B">
        <w:tc>
          <w:tcPr>
            <w:tcW w:w="1095" w:type="dxa"/>
          </w:tcPr>
          <w:p w14:paraId="55F0C2BF" w14:textId="57FC6268" w:rsidR="00951D43" w:rsidRDefault="00F63CA8">
            <w:pPr>
              <w:rPr>
                <w:rFonts w:ascii="Times New Roman" w:hAnsi="Times New Roman" w:cs="Times New Roman"/>
                <w:sz w:val="24"/>
                <w:szCs w:val="24"/>
              </w:rPr>
            </w:pPr>
            <w:r>
              <w:rPr>
                <w:rFonts w:ascii="Times New Roman" w:hAnsi="Times New Roman" w:cs="Times New Roman"/>
                <w:sz w:val="24"/>
                <w:szCs w:val="24"/>
              </w:rPr>
              <w:t>M, 9/13</w:t>
            </w:r>
          </w:p>
        </w:tc>
        <w:tc>
          <w:tcPr>
            <w:tcW w:w="2137" w:type="dxa"/>
          </w:tcPr>
          <w:p w14:paraId="106BFCD2" w14:textId="7D26D663" w:rsidR="00951D43" w:rsidRDefault="00290186">
            <w:pPr>
              <w:rPr>
                <w:rFonts w:ascii="Times New Roman" w:hAnsi="Times New Roman" w:cs="Times New Roman"/>
                <w:sz w:val="24"/>
                <w:szCs w:val="24"/>
              </w:rPr>
            </w:pPr>
            <w:r>
              <w:rPr>
                <w:rFonts w:ascii="Times New Roman" w:hAnsi="Times New Roman" w:cs="Times New Roman"/>
                <w:sz w:val="24"/>
                <w:szCs w:val="24"/>
              </w:rPr>
              <w:t>Revolutionary Voices</w:t>
            </w:r>
            <w:r w:rsidR="006A725B">
              <w:rPr>
                <w:rFonts w:ascii="Times New Roman" w:hAnsi="Times New Roman" w:cs="Times New Roman"/>
                <w:sz w:val="24"/>
                <w:szCs w:val="24"/>
              </w:rPr>
              <w:t>. Discussion.</w:t>
            </w:r>
          </w:p>
        </w:tc>
        <w:tc>
          <w:tcPr>
            <w:tcW w:w="6118" w:type="dxa"/>
          </w:tcPr>
          <w:p w14:paraId="19CEB931" w14:textId="66CCD63C" w:rsidR="00951D43" w:rsidRPr="009D583D" w:rsidRDefault="00CD4726">
            <w:pPr>
              <w:rPr>
                <w:rFonts w:ascii="Times New Roman" w:hAnsi="Times New Roman" w:cs="Times New Roman"/>
                <w:b/>
                <w:bCs/>
                <w:sz w:val="24"/>
                <w:szCs w:val="24"/>
              </w:rPr>
            </w:pPr>
            <w:r>
              <w:rPr>
                <w:rFonts w:ascii="Times New Roman" w:hAnsi="Times New Roman" w:cs="Times New Roman"/>
                <w:sz w:val="24"/>
                <w:szCs w:val="24"/>
              </w:rPr>
              <w:t xml:space="preserve">Steinberg, </w:t>
            </w:r>
            <w:r>
              <w:rPr>
                <w:rFonts w:ascii="Times New Roman" w:hAnsi="Times New Roman" w:cs="Times New Roman"/>
                <w:i/>
                <w:sz w:val="24"/>
                <w:szCs w:val="24"/>
              </w:rPr>
              <w:t>Voices of Revolution</w:t>
            </w:r>
            <w:r>
              <w:rPr>
                <w:rFonts w:ascii="Times New Roman" w:hAnsi="Times New Roman" w:cs="Times New Roman"/>
                <w:sz w:val="24"/>
                <w:szCs w:val="24"/>
              </w:rPr>
              <w:t xml:space="preserve"> (on e-reserve)</w:t>
            </w:r>
            <w:r w:rsidR="009D583D">
              <w:rPr>
                <w:rFonts w:ascii="Times New Roman" w:hAnsi="Times New Roman" w:cs="Times New Roman"/>
                <w:sz w:val="24"/>
                <w:szCs w:val="24"/>
              </w:rPr>
              <w:t xml:space="preserve">.  </w:t>
            </w:r>
            <w:r w:rsidR="009D583D">
              <w:rPr>
                <w:rFonts w:ascii="Times New Roman" w:hAnsi="Times New Roman" w:cs="Times New Roman"/>
                <w:b/>
                <w:bCs/>
                <w:sz w:val="24"/>
                <w:szCs w:val="24"/>
              </w:rPr>
              <w:t>Short paper due.</w:t>
            </w:r>
          </w:p>
        </w:tc>
      </w:tr>
      <w:tr w:rsidR="00951D43" w14:paraId="1B7EFCAF" w14:textId="77777777" w:rsidTr="00832E7B">
        <w:tc>
          <w:tcPr>
            <w:tcW w:w="1095" w:type="dxa"/>
          </w:tcPr>
          <w:p w14:paraId="554465B0" w14:textId="3974E503" w:rsidR="00951D43" w:rsidRDefault="00F63CA8">
            <w:pPr>
              <w:rPr>
                <w:rFonts w:ascii="Times New Roman" w:hAnsi="Times New Roman" w:cs="Times New Roman"/>
                <w:sz w:val="24"/>
                <w:szCs w:val="24"/>
              </w:rPr>
            </w:pPr>
            <w:r>
              <w:rPr>
                <w:rFonts w:ascii="Times New Roman" w:hAnsi="Times New Roman" w:cs="Times New Roman"/>
                <w:sz w:val="24"/>
                <w:szCs w:val="24"/>
              </w:rPr>
              <w:t>W, 9/15</w:t>
            </w:r>
          </w:p>
        </w:tc>
        <w:tc>
          <w:tcPr>
            <w:tcW w:w="2137" w:type="dxa"/>
          </w:tcPr>
          <w:p w14:paraId="3BFDE648" w14:textId="6CA2E5BA" w:rsidR="00951D43" w:rsidRDefault="0046009A">
            <w:pPr>
              <w:rPr>
                <w:rFonts w:ascii="Times New Roman" w:hAnsi="Times New Roman" w:cs="Times New Roman"/>
                <w:sz w:val="24"/>
                <w:szCs w:val="24"/>
              </w:rPr>
            </w:pPr>
            <w:r>
              <w:rPr>
                <w:rFonts w:ascii="Times New Roman" w:hAnsi="Times New Roman" w:cs="Times New Roman"/>
                <w:sz w:val="24"/>
                <w:szCs w:val="24"/>
              </w:rPr>
              <w:t>Civil War and Initiation of NEP</w:t>
            </w:r>
            <w:r w:rsidR="006A725B">
              <w:rPr>
                <w:rFonts w:ascii="Times New Roman" w:hAnsi="Times New Roman" w:cs="Times New Roman"/>
                <w:sz w:val="24"/>
                <w:szCs w:val="24"/>
              </w:rPr>
              <w:t>.  Lecture.</w:t>
            </w:r>
          </w:p>
        </w:tc>
        <w:tc>
          <w:tcPr>
            <w:tcW w:w="6118" w:type="dxa"/>
          </w:tcPr>
          <w:p w14:paraId="16782DBA" w14:textId="5DD2B00E" w:rsidR="00951D43" w:rsidRDefault="0046009A">
            <w:pPr>
              <w:rPr>
                <w:rFonts w:ascii="Times New Roman" w:hAnsi="Times New Roman" w:cs="Times New Roman"/>
                <w:sz w:val="24"/>
                <w:szCs w:val="24"/>
              </w:rPr>
            </w:pPr>
            <w:r>
              <w:rPr>
                <w:rFonts w:ascii="Times New Roman" w:hAnsi="Times New Roman" w:cs="Times New Roman"/>
                <w:sz w:val="24"/>
                <w:szCs w:val="24"/>
              </w:rPr>
              <w:t xml:space="preserve">Kenez, </w:t>
            </w:r>
            <w:r w:rsidR="00930E1E">
              <w:rPr>
                <w:rFonts w:ascii="Times New Roman" w:hAnsi="Times New Roman" w:cs="Times New Roman"/>
                <w:sz w:val="24"/>
                <w:szCs w:val="24"/>
              </w:rPr>
              <w:t>33-53</w:t>
            </w:r>
            <w:r w:rsidR="00BA3ACC">
              <w:rPr>
                <w:rFonts w:ascii="Times New Roman" w:hAnsi="Times New Roman" w:cs="Times New Roman"/>
                <w:sz w:val="24"/>
                <w:szCs w:val="24"/>
              </w:rPr>
              <w:t>.</w:t>
            </w:r>
            <w:r w:rsidR="007D4885">
              <w:rPr>
                <w:rFonts w:ascii="Times New Roman" w:hAnsi="Times New Roman" w:cs="Times New Roman"/>
                <w:sz w:val="24"/>
                <w:szCs w:val="24"/>
              </w:rPr>
              <w:t xml:space="preserve">  In class: View excerpts from Vertov film, “Man with a Movie Camera”</w:t>
            </w:r>
          </w:p>
        </w:tc>
      </w:tr>
      <w:tr w:rsidR="00951D43" w14:paraId="0AE97C49" w14:textId="77777777" w:rsidTr="00832E7B">
        <w:tc>
          <w:tcPr>
            <w:tcW w:w="1095" w:type="dxa"/>
          </w:tcPr>
          <w:p w14:paraId="71B07D51" w14:textId="69B5893C" w:rsidR="00951D43" w:rsidRDefault="00F63CA8">
            <w:pPr>
              <w:rPr>
                <w:rFonts w:ascii="Times New Roman" w:hAnsi="Times New Roman" w:cs="Times New Roman"/>
                <w:sz w:val="24"/>
                <w:szCs w:val="24"/>
              </w:rPr>
            </w:pPr>
            <w:r>
              <w:rPr>
                <w:rFonts w:ascii="Times New Roman" w:hAnsi="Times New Roman" w:cs="Times New Roman"/>
                <w:sz w:val="24"/>
                <w:szCs w:val="24"/>
              </w:rPr>
              <w:t>M, 9/20</w:t>
            </w:r>
          </w:p>
        </w:tc>
        <w:tc>
          <w:tcPr>
            <w:tcW w:w="2137" w:type="dxa"/>
          </w:tcPr>
          <w:p w14:paraId="1AC49207" w14:textId="3675B9FD" w:rsidR="00951D43" w:rsidRPr="00B07E8F" w:rsidRDefault="00B07E8F">
            <w:pPr>
              <w:rPr>
                <w:rFonts w:ascii="Times New Roman" w:hAnsi="Times New Roman" w:cs="Times New Roman"/>
                <w:sz w:val="24"/>
                <w:szCs w:val="24"/>
              </w:rPr>
            </w:pPr>
            <w:r>
              <w:rPr>
                <w:rFonts w:ascii="Times New Roman" w:hAnsi="Times New Roman" w:cs="Times New Roman"/>
                <w:i/>
                <w:iCs/>
                <w:sz w:val="24"/>
                <w:szCs w:val="24"/>
              </w:rPr>
              <w:t xml:space="preserve">Cement </w:t>
            </w:r>
            <w:r>
              <w:rPr>
                <w:rFonts w:ascii="Times New Roman" w:hAnsi="Times New Roman" w:cs="Times New Roman"/>
                <w:sz w:val="24"/>
                <w:szCs w:val="24"/>
              </w:rPr>
              <w:t>I</w:t>
            </w:r>
            <w:r w:rsidR="006A725B">
              <w:rPr>
                <w:rFonts w:ascii="Times New Roman" w:hAnsi="Times New Roman" w:cs="Times New Roman"/>
                <w:sz w:val="24"/>
                <w:szCs w:val="24"/>
              </w:rPr>
              <w:t>. Discussion.</w:t>
            </w:r>
          </w:p>
        </w:tc>
        <w:tc>
          <w:tcPr>
            <w:tcW w:w="6118" w:type="dxa"/>
          </w:tcPr>
          <w:p w14:paraId="0222C4ED" w14:textId="1612A4AA" w:rsidR="00951D43" w:rsidRPr="009D583D" w:rsidRDefault="00B07E8F">
            <w:pPr>
              <w:rPr>
                <w:rFonts w:ascii="Times New Roman" w:hAnsi="Times New Roman" w:cs="Times New Roman"/>
                <w:b/>
                <w:bCs/>
                <w:sz w:val="24"/>
                <w:szCs w:val="24"/>
              </w:rPr>
            </w:pPr>
            <w:r>
              <w:rPr>
                <w:rFonts w:ascii="Times New Roman" w:hAnsi="Times New Roman" w:cs="Times New Roman"/>
                <w:i/>
                <w:iCs/>
                <w:sz w:val="24"/>
                <w:szCs w:val="24"/>
              </w:rPr>
              <w:t>Cement</w:t>
            </w:r>
            <w:r>
              <w:rPr>
                <w:rFonts w:ascii="Times New Roman" w:hAnsi="Times New Roman" w:cs="Times New Roman"/>
                <w:sz w:val="24"/>
                <w:szCs w:val="24"/>
              </w:rPr>
              <w:t>, Chapters 1-11</w:t>
            </w:r>
            <w:r w:rsidR="009D583D">
              <w:rPr>
                <w:rFonts w:ascii="Times New Roman" w:hAnsi="Times New Roman" w:cs="Times New Roman"/>
                <w:sz w:val="24"/>
                <w:szCs w:val="24"/>
              </w:rPr>
              <w:t xml:space="preserve">. </w:t>
            </w:r>
            <w:r w:rsidR="009D583D">
              <w:rPr>
                <w:rFonts w:ascii="Times New Roman" w:hAnsi="Times New Roman" w:cs="Times New Roman"/>
                <w:b/>
                <w:bCs/>
                <w:sz w:val="24"/>
                <w:szCs w:val="24"/>
              </w:rPr>
              <w:t>Second draft of short paper due.</w:t>
            </w:r>
          </w:p>
        </w:tc>
      </w:tr>
      <w:tr w:rsidR="00951D43" w14:paraId="6DCFFD64" w14:textId="77777777" w:rsidTr="00832E7B">
        <w:tc>
          <w:tcPr>
            <w:tcW w:w="1095" w:type="dxa"/>
          </w:tcPr>
          <w:p w14:paraId="3A51BB3D" w14:textId="7B896A16" w:rsidR="00951D43" w:rsidRDefault="00F63CA8">
            <w:pPr>
              <w:rPr>
                <w:rFonts w:ascii="Times New Roman" w:hAnsi="Times New Roman" w:cs="Times New Roman"/>
                <w:sz w:val="24"/>
                <w:szCs w:val="24"/>
              </w:rPr>
            </w:pPr>
            <w:r>
              <w:rPr>
                <w:rFonts w:ascii="Times New Roman" w:hAnsi="Times New Roman" w:cs="Times New Roman"/>
                <w:sz w:val="24"/>
                <w:szCs w:val="24"/>
              </w:rPr>
              <w:t>W, 9</w:t>
            </w:r>
            <w:r w:rsidR="008B4247">
              <w:rPr>
                <w:rFonts w:ascii="Times New Roman" w:hAnsi="Times New Roman" w:cs="Times New Roman"/>
                <w:sz w:val="24"/>
                <w:szCs w:val="24"/>
              </w:rPr>
              <w:t>/22</w:t>
            </w:r>
          </w:p>
        </w:tc>
        <w:tc>
          <w:tcPr>
            <w:tcW w:w="2137" w:type="dxa"/>
          </w:tcPr>
          <w:p w14:paraId="6C88DEE7" w14:textId="61B03849" w:rsidR="00951D43" w:rsidRPr="00B07E8F" w:rsidRDefault="00B07E8F">
            <w:pPr>
              <w:rPr>
                <w:rFonts w:ascii="Times New Roman" w:hAnsi="Times New Roman" w:cs="Times New Roman"/>
                <w:sz w:val="24"/>
                <w:szCs w:val="24"/>
              </w:rPr>
            </w:pPr>
            <w:r>
              <w:rPr>
                <w:rFonts w:ascii="Times New Roman" w:hAnsi="Times New Roman" w:cs="Times New Roman"/>
                <w:i/>
                <w:iCs/>
                <w:sz w:val="24"/>
                <w:szCs w:val="24"/>
              </w:rPr>
              <w:t xml:space="preserve">Cement </w:t>
            </w:r>
            <w:r>
              <w:rPr>
                <w:rFonts w:ascii="Times New Roman" w:hAnsi="Times New Roman" w:cs="Times New Roman"/>
                <w:sz w:val="24"/>
                <w:szCs w:val="24"/>
              </w:rPr>
              <w:t>II</w:t>
            </w:r>
            <w:r w:rsidR="006A725B">
              <w:rPr>
                <w:rFonts w:ascii="Times New Roman" w:hAnsi="Times New Roman" w:cs="Times New Roman"/>
                <w:sz w:val="24"/>
                <w:szCs w:val="24"/>
              </w:rPr>
              <w:t>. Discussion.</w:t>
            </w:r>
          </w:p>
        </w:tc>
        <w:tc>
          <w:tcPr>
            <w:tcW w:w="6118" w:type="dxa"/>
          </w:tcPr>
          <w:p w14:paraId="59DC26F9" w14:textId="5EA6A32B" w:rsidR="00951D43" w:rsidRPr="00513AF6" w:rsidRDefault="00513AF6" w:rsidP="00513AF6">
            <w:pPr>
              <w:tabs>
                <w:tab w:val="center" w:pos="2951"/>
              </w:tabs>
              <w:rPr>
                <w:rFonts w:ascii="Times New Roman" w:hAnsi="Times New Roman" w:cs="Times New Roman"/>
                <w:sz w:val="24"/>
                <w:szCs w:val="24"/>
              </w:rPr>
            </w:pPr>
            <w:r>
              <w:rPr>
                <w:rFonts w:ascii="Times New Roman" w:hAnsi="Times New Roman" w:cs="Times New Roman"/>
                <w:i/>
                <w:iCs/>
                <w:sz w:val="24"/>
                <w:szCs w:val="24"/>
              </w:rPr>
              <w:t>Cement</w:t>
            </w:r>
            <w:r>
              <w:rPr>
                <w:rFonts w:ascii="Times New Roman" w:hAnsi="Times New Roman" w:cs="Times New Roman"/>
                <w:sz w:val="24"/>
                <w:szCs w:val="24"/>
              </w:rPr>
              <w:t>, Chapters 12-17</w:t>
            </w:r>
          </w:p>
        </w:tc>
      </w:tr>
      <w:tr w:rsidR="00951D43" w14:paraId="62CAA19E" w14:textId="77777777" w:rsidTr="00832E7B">
        <w:tc>
          <w:tcPr>
            <w:tcW w:w="1095" w:type="dxa"/>
          </w:tcPr>
          <w:p w14:paraId="5F38C47C" w14:textId="16151AC2" w:rsidR="00951D43" w:rsidRDefault="008B4247">
            <w:pPr>
              <w:rPr>
                <w:rFonts w:ascii="Times New Roman" w:hAnsi="Times New Roman" w:cs="Times New Roman"/>
                <w:sz w:val="24"/>
                <w:szCs w:val="24"/>
              </w:rPr>
            </w:pPr>
            <w:r>
              <w:rPr>
                <w:rFonts w:ascii="Times New Roman" w:hAnsi="Times New Roman" w:cs="Times New Roman"/>
                <w:sz w:val="24"/>
                <w:szCs w:val="24"/>
              </w:rPr>
              <w:t>M, 9/27</w:t>
            </w:r>
          </w:p>
        </w:tc>
        <w:tc>
          <w:tcPr>
            <w:tcW w:w="2137" w:type="dxa"/>
          </w:tcPr>
          <w:p w14:paraId="1FD6BD43" w14:textId="38AF648B" w:rsidR="00951D43" w:rsidRDefault="0087416F">
            <w:pPr>
              <w:rPr>
                <w:rFonts w:ascii="Times New Roman" w:hAnsi="Times New Roman" w:cs="Times New Roman"/>
                <w:sz w:val="24"/>
                <w:szCs w:val="24"/>
              </w:rPr>
            </w:pPr>
            <w:r>
              <w:rPr>
                <w:rFonts w:ascii="Times New Roman" w:hAnsi="Times New Roman" w:cs="Times New Roman"/>
                <w:sz w:val="24"/>
                <w:szCs w:val="24"/>
              </w:rPr>
              <w:t xml:space="preserve">New Economic Policy - </w:t>
            </w:r>
            <w:r w:rsidR="009A76BA">
              <w:rPr>
                <w:rFonts w:ascii="Times New Roman" w:hAnsi="Times New Roman" w:cs="Times New Roman"/>
                <w:sz w:val="24"/>
                <w:szCs w:val="24"/>
              </w:rPr>
              <w:t>Towards the Great Break</w:t>
            </w:r>
            <w:r>
              <w:rPr>
                <w:rFonts w:ascii="Times New Roman" w:hAnsi="Times New Roman" w:cs="Times New Roman"/>
                <w:sz w:val="24"/>
                <w:szCs w:val="24"/>
              </w:rPr>
              <w:t>, 1923-1930.</w:t>
            </w:r>
            <w:r w:rsidR="002952AC">
              <w:rPr>
                <w:rFonts w:ascii="Times New Roman" w:hAnsi="Times New Roman" w:cs="Times New Roman"/>
                <w:sz w:val="24"/>
                <w:szCs w:val="24"/>
              </w:rPr>
              <w:t xml:space="preserve">  Lecture.</w:t>
            </w:r>
          </w:p>
        </w:tc>
        <w:tc>
          <w:tcPr>
            <w:tcW w:w="6118" w:type="dxa"/>
          </w:tcPr>
          <w:p w14:paraId="0C27829E" w14:textId="1F86BF5E" w:rsidR="00951D43" w:rsidRPr="00513AF6" w:rsidRDefault="00513AF6">
            <w:pPr>
              <w:rPr>
                <w:rFonts w:ascii="Times New Roman" w:hAnsi="Times New Roman" w:cs="Times New Roman"/>
                <w:b/>
                <w:bCs/>
                <w:sz w:val="24"/>
                <w:szCs w:val="24"/>
              </w:rPr>
            </w:pPr>
            <w:r>
              <w:rPr>
                <w:rFonts w:ascii="Times New Roman" w:hAnsi="Times New Roman" w:cs="Times New Roman"/>
                <w:sz w:val="24"/>
                <w:szCs w:val="24"/>
              </w:rPr>
              <w:t>Kenez, 53-82.</w:t>
            </w:r>
            <w:r w:rsidR="007B0E97">
              <w:rPr>
                <w:rFonts w:ascii="Times New Roman" w:hAnsi="Times New Roman" w:cs="Times New Roman"/>
                <w:sz w:val="24"/>
                <w:szCs w:val="24"/>
              </w:rPr>
              <w:t xml:space="preserve">  </w:t>
            </w:r>
            <w:r w:rsidR="002952AC">
              <w:rPr>
                <w:rFonts w:ascii="Times New Roman" w:hAnsi="Times New Roman" w:cs="Times New Roman"/>
                <w:sz w:val="24"/>
                <w:szCs w:val="24"/>
              </w:rPr>
              <w:t>Shliapnikov and Tararukhin p</w:t>
            </w:r>
            <w:r w:rsidR="007B0E97">
              <w:rPr>
                <w:rFonts w:ascii="Times New Roman" w:hAnsi="Times New Roman" w:cs="Times New Roman"/>
                <w:sz w:val="24"/>
                <w:szCs w:val="24"/>
              </w:rPr>
              <w:t>olitical autobiographies on electronic reserve.</w:t>
            </w:r>
          </w:p>
        </w:tc>
      </w:tr>
      <w:tr w:rsidR="00951D43" w14:paraId="6C9896C8" w14:textId="77777777" w:rsidTr="00832E7B">
        <w:tc>
          <w:tcPr>
            <w:tcW w:w="1095" w:type="dxa"/>
          </w:tcPr>
          <w:p w14:paraId="12A70969" w14:textId="58735C60" w:rsidR="00951D43" w:rsidRDefault="00513AF6">
            <w:pPr>
              <w:rPr>
                <w:rFonts w:ascii="Times New Roman" w:hAnsi="Times New Roman" w:cs="Times New Roman"/>
                <w:sz w:val="24"/>
                <w:szCs w:val="24"/>
              </w:rPr>
            </w:pPr>
            <w:r>
              <w:rPr>
                <w:rFonts w:ascii="Times New Roman" w:hAnsi="Times New Roman" w:cs="Times New Roman"/>
                <w:sz w:val="24"/>
                <w:szCs w:val="24"/>
              </w:rPr>
              <w:t>W, 9/29</w:t>
            </w:r>
          </w:p>
        </w:tc>
        <w:tc>
          <w:tcPr>
            <w:tcW w:w="2137" w:type="dxa"/>
          </w:tcPr>
          <w:p w14:paraId="2D20C0E9" w14:textId="28E8EAFC" w:rsidR="00951D43" w:rsidRDefault="00995DD7">
            <w:pPr>
              <w:rPr>
                <w:rFonts w:ascii="Times New Roman" w:hAnsi="Times New Roman" w:cs="Times New Roman"/>
                <w:sz w:val="24"/>
                <w:szCs w:val="24"/>
              </w:rPr>
            </w:pPr>
            <w:r>
              <w:rPr>
                <w:rFonts w:ascii="Times New Roman" w:hAnsi="Times New Roman" w:cs="Times New Roman"/>
                <w:sz w:val="24"/>
                <w:szCs w:val="24"/>
              </w:rPr>
              <w:t>Collectivization</w:t>
            </w:r>
            <w:r w:rsidR="006872F0">
              <w:rPr>
                <w:rFonts w:ascii="Times New Roman" w:hAnsi="Times New Roman" w:cs="Times New Roman"/>
                <w:sz w:val="24"/>
                <w:szCs w:val="24"/>
              </w:rPr>
              <w:t xml:space="preserve">. </w:t>
            </w:r>
            <w:r w:rsidR="00AC34E1">
              <w:rPr>
                <w:rFonts w:ascii="Times New Roman" w:hAnsi="Times New Roman" w:cs="Times New Roman"/>
                <w:sz w:val="24"/>
                <w:szCs w:val="24"/>
              </w:rPr>
              <w:t>Discussion.</w:t>
            </w:r>
          </w:p>
        </w:tc>
        <w:tc>
          <w:tcPr>
            <w:tcW w:w="6118" w:type="dxa"/>
          </w:tcPr>
          <w:p w14:paraId="5C957439" w14:textId="1E7C3A1C" w:rsidR="00951D43" w:rsidRDefault="00995DD7">
            <w:pPr>
              <w:rPr>
                <w:rFonts w:ascii="Times New Roman" w:hAnsi="Times New Roman" w:cs="Times New Roman"/>
                <w:sz w:val="24"/>
                <w:szCs w:val="24"/>
              </w:rPr>
            </w:pPr>
            <w:r>
              <w:rPr>
                <w:rFonts w:ascii="Times New Roman" w:hAnsi="Times New Roman" w:cs="Times New Roman"/>
                <w:sz w:val="24"/>
                <w:szCs w:val="24"/>
              </w:rPr>
              <w:t>Kenez, 83-89</w:t>
            </w:r>
            <w:r w:rsidR="00DD6932">
              <w:rPr>
                <w:rFonts w:ascii="Times New Roman" w:hAnsi="Times New Roman" w:cs="Times New Roman"/>
                <w:sz w:val="24"/>
                <w:szCs w:val="24"/>
              </w:rPr>
              <w:t xml:space="preserve">.  Letter from Feigin to Ordzhonikidze, 1932 at </w:t>
            </w:r>
            <w:hyperlink r:id="rId10" w:history="1">
              <w:r w:rsidR="00DD6932">
                <w:rPr>
                  <w:rStyle w:val="Hyperlink"/>
                  <w:rFonts w:ascii="Times New Roman" w:hAnsi="Times New Roman" w:cs="Times New Roman"/>
                  <w:sz w:val="24"/>
                  <w:szCs w:val="24"/>
                </w:rPr>
                <w:t>http://www.loc.gov/exhibits/archives/trans-aa2feign.html</w:t>
              </w:r>
            </w:hyperlink>
            <w:r w:rsidR="00DD6932">
              <w:rPr>
                <w:rFonts w:ascii="Times New Roman" w:hAnsi="Times New Roman" w:cs="Times New Roman"/>
                <w:sz w:val="24"/>
                <w:szCs w:val="24"/>
              </w:rPr>
              <w:t xml:space="preserve"> .  </w:t>
            </w:r>
            <w:r w:rsidR="00DD6932">
              <w:rPr>
                <w:rFonts w:ascii="Times New Roman" w:hAnsi="Times New Roman" w:cs="Times New Roman"/>
                <w:sz w:val="24"/>
                <w:szCs w:val="24"/>
              </w:rPr>
              <w:lastRenderedPageBreak/>
              <w:t xml:space="preserve">Lev Kopelev, “The Last Grain Collections (1933),” on e-reserve.  </w:t>
            </w:r>
          </w:p>
        </w:tc>
      </w:tr>
      <w:tr w:rsidR="00951D43" w14:paraId="0AABF51C" w14:textId="77777777" w:rsidTr="00832E7B">
        <w:tc>
          <w:tcPr>
            <w:tcW w:w="1095" w:type="dxa"/>
          </w:tcPr>
          <w:p w14:paraId="34DD5BF6" w14:textId="28CE4279" w:rsidR="00951D43" w:rsidRDefault="008B4247">
            <w:pPr>
              <w:rPr>
                <w:rFonts w:ascii="Times New Roman" w:hAnsi="Times New Roman" w:cs="Times New Roman"/>
                <w:sz w:val="24"/>
                <w:szCs w:val="24"/>
              </w:rPr>
            </w:pPr>
            <w:r>
              <w:rPr>
                <w:rFonts w:ascii="Times New Roman" w:hAnsi="Times New Roman" w:cs="Times New Roman"/>
                <w:sz w:val="24"/>
                <w:szCs w:val="24"/>
              </w:rPr>
              <w:lastRenderedPageBreak/>
              <w:t>M, 10/</w:t>
            </w:r>
            <w:r w:rsidR="000869EB">
              <w:rPr>
                <w:rFonts w:ascii="Times New Roman" w:hAnsi="Times New Roman" w:cs="Times New Roman"/>
                <w:sz w:val="24"/>
                <w:szCs w:val="24"/>
              </w:rPr>
              <w:t>4</w:t>
            </w:r>
          </w:p>
        </w:tc>
        <w:tc>
          <w:tcPr>
            <w:tcW w:w="2137" w:type="dxa"/>
          </w:tcPr>
          <w:p w14:paraId="2B1DB606" w14:textId="02AA162B" w:rsidR="00951D43" w:rsidRDefault="00797516">
            <w:pPr>
              <w:rPr>
                <w:rFonts w:ascii="Times New Roman" w:hAnsi="Times New Roman" w:cs="Times New Roman"/>
                <w:sz w:val="24"/>
                <w:szCs w:val="24"/>
              </w:rPr>
            </w:pPr>
            <w:r>
              <w:rPr>
                <w:rFonts w:ascii="Times New Roman" w:hAnsi="Times New Roman" w:cs="Times New Roman"/>
                <w:sz w:val="24"/>
                <w:szCs w:val="24"/>
              </w:rPr>
              <w:t>Industrialization</w:t>
            </w:r>
            <w:r w:rsidR="00AC34E1">
              <w:rPr>
                <w:rFonts w:ascii="Times New Roman" w:hAnsi="Times New Roman" w:cs="Times New Roman"/>
                <w:sz w:val="24"/>
                <w:szCs w:val="24"/>
              </w:rPr>
              <w:t>. Lecture.</w:t>
            </w:r>
          </w:p>
        </w:tc>
        <w:tc>
          <w:tcPr>
            <w:tcW w:w="6118" w:type="dxa"/>
          </w:tcPr>
          <w:p w14:paraId="2DDCCCDD" w14:textId="57A0FA45" w:rsidR="00951D43" w:rsidRPr="00B926E5" w:rsidRDefault="005325BE">
            <w:pPr>
              <w:rPr>
                <w:rFonts w:ascii="Times New Roman" w:hAnsi="Times New Roman" w:cs="Times New Roman"/>
                <w:sz w:val="24"/>
                <w:szCs w:val="24"/>
              </w:rPr>
            </w:pPr>
            <w:r>
              <w:rPr>
                <w:rFonts w:ascii="Times New Roman" w:hAnsi="Times New Roman" w:cs="Times New Roman"/>
                <w:b/>
                <w:bCs/>
                <w:sz w:val="24"/>
                <w:szCs w:val="24"/>
              </w:rPr>
              <w:t>Political autobiographies</w:t>
            </w:r>
            <w:r w:rsidR="00797516">
              <w:rPr>
                <w:rFonts w:ascii="Times New Roman" w:hAnsi="Times New Roman" w:cs="Times New Roman"/>
                <w:b/>
                <w:bCs/>
                <w:sz w:val="24"/>
                <w:szCs w:val="24"/>
              </w:rPr>
              <w:t xml:space="preserve"> due.</w:t>
            </w:r>
            <w:r w:rsidR="00B926E5">
              <w:rPr>
                <w:rFonts w:ascii="Times New Roman" w:hAnsi="Times New Roman" w:cs="Times New Roman"/>
                <w:b/>
                <w:bCs/>
                <w:sz w:val="24"/>
                <w:szCs w:val="24"/>
              </w:rPr>
              <w:t xml:space="preserve">  </w:t>
            </w:r>
            <w:r w:rsidR="00B926E5">
              <w:rPr>
                <w:rFonts w:ascii="Times New Roman" w:hAnsi="Times New Roman" w:cs="Times New Roman"/>
                <w:sz w:val="24"/>
                <w:szCs w:val="24"/>
              </w:rPr>
              <w:t>Kenez, 89-102</w:t>
            </w:r>
          </w:p>
        </w:tc>
      </w:tr>
      <w:tr w:rsidR="00951D43" w14:paraId="6ECD690F" w14:textId="77777777" w:rsidTr="00832E7B">
        <w:tc>
          <w:tcPr>
            <w:tcW w:w="1095" w:type="dxa"/>
          </w:tcPr>
          <w:p w14:paraId="01E6D6D8" w14:textId="22B626E1" w:rsidR="00951D43" w:rsidRDefault="000869EB">
            <w:pPr>
              <w:rPr>
                <w:rFonts w:ascii="Times New Roman" w:hAnsi="Times New Roman" w:cs="Times New Roman"/>
                <w:sz w:val="24"/>
                <w:szCs w:val="24"/>
              </w:rPr>
            </w:pPr>
            <w:r>
              <w:rPr>
                <w:rFonts w:ascii="Times New Roman" w:hAnsi="Times New Roman" w:cs="Times New Roman"/>
                <w:sz w:val="24"/>
                <w:szCs w:val="24"/>
              </w:rPr>
              <w:t>W, 10/6</w:t>
            </w:r>
          </w:p>
        </w:tc>
        <w:tc>
          <w:tcPr>
            <w:tcW w:w="2137" w:type="dxa"/>
          </w:tcPr>
          <w:p w14:paraId="0FCCBB44" w14:textId="0C90355B" w:rsidR="00951D43" w:rsidRDefault="000170FF">
            <w:pPr>
              <w:rPr>
                <w:rFonts w:ascii="Times New Roman" w:hAnsi="Times New Roman" w:cs="Times New Roman"/>
                <w:sz w:val="24"/>
                <w:szCs w:val="24"/>
              </w:rPr>
            </w:pPr>
            <w:r>
              <w:rPr>
                <w:rFonts w:ascii="Times New Roman" w:hAnsi="Times New Roman" w:cs="Times New Roman"/>
                <w:sz w:val="24"/>
                <w:szCs w:val="24"/>
              </w:rPr>
              <w:t>High Stalinism and Terror</w:t>
            </w:r>
            <w:r w:rsidR="00E50A0A">
              <w:rPr>
                <w:rFonts w:ascii="Times New Roman" w:hAnsi="Times New Roman" w:cs="Times New Roman"/>
                <w:sz w:val="24"/>
                <w:szCs w:val="24"/>
              </w:rPr>
              <w:t>, 1934-1938.  Lecture.</w:t>
            </w:r>
          </w:p>
        </w:tc>
        <w:tc>
          <w:tcPr>
            <w:tcW w:w="6118" w:type="dxa"/>
          </w:tcPr>
          <w:p w14:paraId="3C38EC48" w14:textId="5DFEF02D" w:rsidR="00951D43" w:rsidRDefault="000170FF">
            <w:pPr>
              <w:rPr>
                <w:rFonts w:ascii="Times New Roman" w:hAnsi="Times New Roman" w:cs="Times New Roman"/>
                <w:sz w:val="24"/>
                <w:szCs w:val="24"/>
              </w:rPr>
            </w:pPr>
            <w:r>
              <w:rPr>
                <w:rFonts w:ascii="Times New Roman" w:hAnsi="Times New Roman" w:cs="Times New Roman"/>
                <w:sz w:val="24"/>
                <w:szCs w:val="24"/>
              </w:rPr>
              <w:t>Kenez, 103-132</w:t>
            </w:r>
          </w:p>
        </w:tc>
      </w:tr>
      <w:tr w:rsidR="00951D43" w14:paraId="2F4B7C6C" w14:textId="77777777" w:rsidTr="00832E7B">
        <w:tc>
          <w:tcPr>
            <w:tcW w:w="1095" w:type="dxa"/>
          </w:tcPr>
          <w:p w14:paraId="59445BA9" w14:textId="68D707D1" w:rsidR="00951D43" w:rsidRDefault="00EF5A71">
            <w:pPr>
              <w:rPr>
                <w:rFonts w:ascii="Times New Roman" w:hAnsi="Times New Roman" w:cs="Times New Roman"/>
                <w:sz w:val="24"/>
                <w:szCs w:val="24"/>
              </w:rPr>
            </w:pPr>
            <w:r>
              <w:rPr>
                <w:rFonts w:ascii="Times New Roman" w:hAnsi="Times New Roman" w:cs="Times New Roman"/>
                <w:sz w:val="24"/>
                <w:szCs w:val="24"/>
              </w:rPr>
              <w:t>M, 10/11</w:t>
            </w:r>
          </w:p>
        </w:tc>
        <w:tc>
          <w:tcPr>
            <w:tcW w:w="2137" w:type="dxa"/>
          </w:tcPr>
          <w:p w14:paraId="2E7D3BEF" w14:textId="311A8A22" w:rsidR="00951D43" w:rsidRPr="000869EB" w:rsidRDefault="000869EB">
            <w:pPr>
              <w:rPr>
                <w:rFonts w:ascii="Times New Roman" w:hAnsi="Times New Roman" w:cs="Times New Roman"/>
                <w:b/>
                <w:bCs/>
                <w:sz w:val="24"/>
                <w:szCs w:val="24"/>
              </w:rPr>
            </w:pPr>
            <w:r>
              <w:rPr>
                <w:rFonts w:ascii="Times New Roman" w:hAnsi="Times New Roman" w:cs="Times New Roman"/>
                <w:b/>
                <w:bCs/>
                <w:sz w:val="24"/>
                <w:szCs w:val="24"/>
              </w:rPr>
              <w:t>HOLIDAY</w:t>
            </w:r>
          </w:p>
        </w:tc>
        <w:tc>
          <w:tcPr>
            <w:tcW w:w="6118" w:type="dxa"/>
          </w:tcPr>
          <w:p w14:paraId="15711BFD" w14:textId="77777777" w:rsidR="00951D43" w:rsidRDefault="00951D43">
            <w:pPr>
              <w:rPr>
                <w:rFonts w:ascii="Times New Roman" w:hAnsi="Times New Roman" w:cs="Times New Roman"/>
                <w:sz w:val="24"/>
                <w:szCs w:val="24"/>
              </w:rPr>
            </w:pPr>
          </w:p>
        </w:tc>
      </w:tr>
      <w:tr w:rsidR="005E53E2" w14:paraId="25DA895C" w14:textId="77777777" w:rsidTr="00832E7B">
        <w:tc>
          <w:tcPr>
            <w:tcW w:w="1095" w:type="dxa"/>
          </w:tcPr>
          <w:p w14:paraId="7DF107F5" w14:textId="72C2BEC2" w:rsidR="005E53E2" w:rsidRDefault="005E53E2" w:rsidP="005E53E2">
            <w:pPr>
              <w:rPr>
                <w:rFonts w:ascii="Times New Roman" w:hAnsi="Times New Roman" w:cs="Times New Roman"/>
                <w:sz w:val="24"/>
                <w:szCs w:val="24"/>
              </w:rPr>
            </w:pPr>
            <w:r>
              <w:rPr>
                <w:rFonts w:ascii="Times New Roman" w:hAnsi="Times New Roman" w:cs="Times New Roman"/>
                <w:sz w:val="24"/>
                <w:szCs w:val="24"/>
              </w:rPr>
              <w:t>W, 10/13</w:t>
            </w:r>
          </w:p>
        </w:tc>
        <w:tc>
          <w:tcPr>
            <w:tcW w:w="2137" w:type="dxa"/>
          </w:tcPr>
          <w:p w14:paraId="22CB4235" w14:textId="58A66C3C" w:rsidR="005E53E2" w:rsidRDefault="005E53E2" w:rsidP="005E53E2">
            <w:pPr>
              <w:rPr>
                <w:rFonts w:ascii="Times New Roman" w:hAnsi="Times New Roman" w:cs="Times New Roman"/>
                <w:sz w:val="24"/>
                <w:szCs w:val="24"/>
              </w:rPr>
            </w:pPr>
            <w:r>
              <w:rPr>
                <w:rFonts w:ascii="Times New Roman" w:hAnsi="Times New Roman" w:cs="Times New Roman"/>
                <w:sz w:val="24"/>
                <w:szCs w:val="24"/>
              </w:rPr>
              <w:t>“Great Retreat</w:t>
            </w:r>
            <w:r w:rsidR="00E50A0A">
              <w:rPr>
                <w:rFonts w:ascii="Times New Roman" w:hAnsi="Times New Roman" w:cs="Times New Roman"/>
                <w:sz w:val="24"/>
                <w:szCs w:val="24"/>
              </w:rPr>
              <w:t>,” 1939-1941.</w:t>
            </w:r>
            <w:r w:rsidR="00AC34E1">
              <w:rPr>
                <w:rFonts w:ascii="Times New Roman" w:hAnsi="Times New Roman" w:cs="Times New Roman"/>
                <w:sz w:val="24"/>
                <w:szCs w:val="24"/>
              </w:rPr>
              <w:t xml:space="preserve"> L/D</w:t>
            </w:r>
          </w:p>
        </w:tc>
        <w:tc>
          <w:tcPr>
            <w:tcW w:w="6118" w:type="dxa"/>
          </w:tcPr>
          <w:p w14:paraId="6AB7BD00" w14:textId="738CEFB3" w:rsidR="005E53E2" w:rsidRDefault="005E53E2" w:rsidP="005E53E2">
            <w:pPr>
              <w:rPr>
                <w:rFonts w:ascii="Times New Roman" w:hAnsi="Times New Roman" w:cs="Times New Roman"/>
                <w:sz w:val="24"/>
                <w:szCs w:val="24"/>
              </w:rPr>
            </w:pPr>
            <w:r>
              <w:rPr>
                <w:rFonts w:ascii="Times New Roman" w:hAnsi="Times New Roman" w:cs="Times New Roman"/>
                <w:sz w:val="24"/>
                <w:szCs w:val="24"/>
              </w:rPr>
              <w:t>View excerpts from “Volga, Volga,” “Aleksandr Nevskii”</w:t>
            </w:r>
          </w:p>
        </w:tc>
      </w:tr>
      <w:tr w:rsidR="006A12F2" w14:paraId="2166D254" w14:textId="77777777" w:rsidTr="00832E7B">
        <w:tc>
          <w:tcPr>
            <w:tcW w:w="1095" w:type="dxa"/>
          </w:tcPr>
          <w:p w14:paraId="4BD45887" w14:textId="046BFF4F" w:rsidR="006A12F2" w:rsidRDefault="006A12F2" w:rsidP="006A12F2">
            <w:pPr>
              <w:rPr>
                <w:rFonts w:ascii="Times New Roman" w:hAnsi="Times New Roman" w:cs="Times New Roman"/>
                <w:sz w:val="24"/>
                <w:szCs w:val="24"/>
              </w:rPr>
            </w:pPr>
            <w:r>
              <w:rPr>
                <w:rFonts w:ascii="Times New Roman" w:hAnsi="Times New Roman" w:cs="Times New Roman"/>
                <w:sz w:val="24"/>
                <w:szCs w:val="24"/>
              </w:rPr>
              <w:t>M, 10/18</w:t>
            </w:r>
          </w:p>
        </w:tc>
        <w:tc>
          <w:tcPr>
            <w:tcW w:w="2137" w:type="dxa"/>
          </w:tcPr>
          <w:p w14:paraId="2C54FF2C" w14:textId="016064E5" w:rsidR="006A12F2" w:rsidRDefault="006A12F2" w:rsidP="006A12F2">
            <w:pPr>
              <w:rPr>
                <w:rFonts w:ascii="Times New Roman" w:hAnsi="Times New Roman" w:cs="Times New Roman"/>
                <w:sz w:val="24"/>
                <w:szCs w:val="24"/>
              </w:rPr>
            </w:pPr>
            <w:r>
              <w:rPr>
                <w:rFonts w:ascii="Times New Roman" w:hAnsi="Times New Roman" w:cs="Times New Roman"/>
                <w:sz w:val="24"/>
                <w:szCs w:val="24"/>
              </w:rPr>
              <w:t>The Great Patriotic War I</w:t>
            </w:r>
            <w:r w:rsidR="004C5B56">
              <w:rPr>
                <w:rFonts w:ascii="Times New Roman" w:hAnsi="Times New Roman" w:cs="Times New Roman"/>
                <w:sz w:val="24"/>
                <w:szCs w:val="24"/>
              </w:rPr>
              <w:t>. Lecture.</w:t>
            </w:r>
          </w:p>
        </w:tc>
        <w:tc>
          <w:tcPr>
            <w:tcW w:w="6118" w:type="dxa"/>
          </w:tcPr>
          <w:p w14:paraId="53CE0370" w14:textId="6665BD28" w:rsidR="006A12F2" w:rsidRDefault="006A12F2" w:rsidP="006A12F2">
            <w:pPr>
              <w:rPr>
                <w:rFonts w:ascii="Times New Roman" w:hAnsi="Times New Roman" w:cs="Times New Roman"/>
                <w:sz w:val="24"/>
                <w:szCs w:val="24"/>
              </w:rPr>
            </w:pPr>
            <w:r>
              <w:rPr>
                <w:rFonts w:ascii="Times New Roman" w:hAnsi="Times New Roman" w:cs="Times New Roman"/>
                <w:sz w:val="24"/>
                <w:szCs w:val="24"/>
              </w:rPr>
              <w:t>Kenez, 125-159</w:t>
            </w:r>
          </w:p>
        </w:tc>
      </w:tr>
      <w:tr w:rsidR="006A12F2" w14:paraId="682D998D" w14:textId="77777777" w:rsidTr="00832E7B">
        <w:tc>
          <w:tcPr>
            <w:tcW w:w="1095" w:type="dxa"/>
          </w:tcPr>
          <w:p w14:paraId="009FB6EA" w14:textId="6EAB7FC3" w:rsidR="006A12F2" w:rsidRDefault="006A12F2" w:rsidP="006A12F2">
            <w:pPr>
              <w:rPr>
                <w:rFonts w:ascii="Times New Roman" w:hAnsi="Times New Roman" w:cs="Times New Roman"/>
                <w:sz w:val="24"/>
                <w:szCs w:val="24"/>
              </w:rPr>
            </w:pPr>
            <w:r>
              <w:rPr>
                <w:rFonts w:ascii="Times New Roman" w:hAnsi="Times New Roman" w:cs="Times New Roman"/>
                <w:sz w:val="24"/>
                <w:szCs w:val="24"/>
              </w:rPr>
              <w:t>W, 10/20</w:t>
            </w:r>
          </w:p>
        </w:tc>
        <w:tc>
          <w:tcPr>
            <w:tcW w:w="2137" w:type="dxa"/>
          </w:tcPr>
          <w:p w14:paraId="0A38CCAF" w14:textId="3627793D" w:rsidR="006A12F2" w:rsidRDefault="006A12F2" w:rsidP="006A12F2">
            <w:pPr>
              <w:rPr>
                <w:rFonts w:ascii="Times New Roman" w:hAnsi="Times New Roman" w:cs="Times New Roman"/>
                <w:sz w:val="24"/>
                <w:szCs w:val="24"/>
              </w:rPr>
            </w:pPr>
            <w:r>
              <w:rPr>
                <w:rFonts w:ascii="Times New Roman" w:hAnsi="Times New Roman" w:cs="Times New Roman"/>
                <w:sz w:val="24"/>
                <w:szCs w:val="24"/>
              </w:rPr>
              <w:t>Great Patriotic War II</w:t>
            </w:r>
            <w:r w:rsidR="004C5B56">
              <w:rPr>
                <w:rFonts w:ascii="Times New Roman" w:hAnsi="Times New Roman" w:cs="Times New Roman"/>
                <w:sz w:val="24"/>
                <w:szCs w:val="24"/>
              </w:rPr>
              <w:t>. Discussion.</w:t>
            </w:r>
          </w:p>
        </w:tc>
        <w:tc>
          <w:tcPr>
            <w:tcW w:w="6118" w:type="dxa"/>
          </w:tcPr>
          <w:p w14:paraId="4011065B" w14:textId="0EAFC1AD" w:rsidR="006A12F2" w:rsidRDefault="006A12F2" w:rsidP="006A12F2">
            <w:pPr>
              <w:rPr>
                <w:rFonts w:ascii="Times New Roman" w:hAnsi="Times New Roman" w:cs="Times New Roman"/>
                <w:sz w:val="24"/>
                <w:szCs w:val="24"/>
              </w:rPr>
            </w:pPr>
            <w:r>
              <w:rPr>
                <w:rFonts w:ascii="Times New Roman" w:hAnsi="Times New Roman" w:cs="Times New Roman"/>
                <w:sz w:val="24"/>
                <w:szCs w:val="24"/>
              </w:rPr>
              <w:t>Translated soldiers’ letters and morale reports on e-reserve (under heading “Soldiers’ letters and morale reports”).</w:t>
            </w:r>
            <w:r w:rsidR="00C27724">
              <w:rPr>
                <w:rFonts w:ascii="Times New Roman" w:hAnsi="Times New Roman" w:cs="Times New Roman"/>
                <w:sz w:val="24"/>
                <w:szCs w:val="24"/>
              </w:rPr>
              <w:t xml:space="preserve">  Leningrad diary on e-reserve.</w:t>
            </w:r>
          </w:p>
        </w:tc>
      </w:tr>
      <w:tr w:rsidR="006A12F2" w14:paraId="2D067473" w14:textId="77777777" w:rsidTr="00832E7B">
        <w:tc>
          <w:tcPr>
            <w:tcW w:w="1095" w:type="dxa"/>
          </w:tcPr>
          <w:p w14:paraId="38689921" w14:textId="54FA00A1" w:rsidR="006A12F2" w:rsidRDefault="006A12F2" w:rsidP="006A12F2">
            <w:pPr>
              <w:rPr>
                <w:rFonts w:ascii="Times New Roman" w:hAnsi="Times New Roman" w:cs="Times New Roman"/>
                <w:sz w:val="24"/>
                <w:szCs w:val="24"/>
              </w:rPr>
            </w:pPr>
            <w:r>
              <w:rPr>
                <w:rFonts w:ascii="Times New Roman" w:hAnsi="Times New Roman" w:cs="Times New Roman"/>
                <w:sz w:val="24"/>
                <w:szCs w:val="24"/>
              </w:rPr>
              <w:t>M, 10/25</w:t>
            </w:r>
          </w:p>
        </w:tc>
        <w:tc>
          <w:tcPr>
            <w:tcW w:w="2137" w:type="dxa"/>
          </w:tcPr>
          <w:p w14:paraId="1FC757D7" w14:textId="271D4EAC" w:rsidR="006A12F2" w:rsidRDefault="004E6A4D" w:rsidP="006A12F2">
            <w:pPr>
              <w:rPr>
                <w:rFonts w:ascii="Times New Roman" w:hAnsi="Times New Roman" w:cs="Times New Roman"/>
                <w:sz w:val="24"/>
                <w:szCs w:val="24"/>
              </w:rPr>
            </w:pPr>
            <w:r>
              <w:rPr>
                <w:rFonts w:ascii="Times New Roman" w:hAnsi="Times New Roman" w:cs="Times New Roman"/>
                <w:sz w:val="24"/>
                <w:szCs w:val="24"/>
              </w:rPr>
              <w:t>Late Stalinism and Cold War Origins</w:t>
            </w:r>
            <w:r w:rsidR="00ED208D">
              <w:rPr>
                <w:rFonts w:ascii="Times New Roman" w:hAnsi="Times New Roman" w:cs="Times New Roman"/>
                <w:sz w:val="24"/>
                <w:szCs w:val="24"/>
              </w:rPr>
              <w:t>. Lecture</w:t>
            </w:r>
          </w:p>
        </w:tc>
        <w:tc>
          <w:tcPr>
            <w:tcW w:w="6118" w:type="dxa"/>
          </w:tcPr>
          <w:p w14:paraId="3D818635" w14:textId="68569568" w:rsidR="006A12F2" w:rsidRDefault="006A12F2" w:rsidP="006A12F2">
            <w:pPr>
              <w:rPr>
                <w:rFonts w:ascii="Times New Roman" w:hAnsi="Times New Roman" w:cs="Times New Roman"/>
                <w:sz w:val="24"/>
                <w:szCs w:val="24"/>
              </w:rPr>
            </w:pPr>
            <w:r>
              <w:rPr>
                <w:rFonts w:ascii="Times New Roman" w:hAnsi="Times New Roman" w:cs="Times New Roman"/>
                <w:sz w:val="24"/>
                <w:szCs w:val="24"/>
              </w:rPr>
              <w:t>Kenez, 160-1</w:t>
            </w:r>
            <w:r w:rsidR="00ED208D">
              <w:rPr>
                <w:rFonts w:ascii="Times New Roman" w:hAnsi="Times New Roman" w:cs="Times New Roman"/>
                <w:sz w:val="24"/>
                <w:szCs w:val="24"/>
              </w:rPr>
              <w:t xml:space="preserve">84.  </w:t>
            </w:r>
          </w:p>
        </w:tc>
      </w:tr>
      <w:tr w:rsidR="00E90E22" w14:paraId="51648A49" w14:textId="77777777" w:rsidTr="00832E7B">
        <w:tc>
          <w:tcPr>
            <w:tcW w:w="1095" w:type="dxa"/>
          </w:tcPr>
          <w:p w14:paraId="6BAE2768" w14:textId="44D95893" w:rsidR="00E90E22" w:rsidRDefault="00E90E22" w:rsidP="00E90E22">
            <w:pPr>
              <w:rPr>
                <w:rFonts w:ascii="Times New Roman" w:hAnsi="Times New Roman" w:cs="Times New Roman"/>
                <w:sz w:val="24"/>
                <w:szCs w:val="24"/>
              </w:rPr>
            </w:pPr>
            <w:r>
              <w:rPr>
                <w:rFonts w:ascii="Times New Roman" w:hAnsi="Times New Roman" w:cs="Times New Roman"/>
                <w:sz w:val="24"/>
                <w:szCs w:val="24"/>
              </w:rPr>
              <w:t>W, 10/27</w:t>
            </w:r>
          </w:p>
        </w:tc>
        <w:tc>
          <w:tcPr>
            <w:tcW w:w="2137" w:type="dxa"/>
          </w:tcPr>
          <w:p w14:paraId="132AB380" w14:textId="2E771ABF" w:rsidR="00E90E22" w:rsidRDefault="00E90E22" w:rsidP="00E90E22">
            <w:pPr>
              <w:rPr>
                <w:rFonts w:ascii="Times New Roman" w:hAnsi="Times New Roman" w:cs="Times New Roman"/>
                <w:sz w:val="24"/>
                <w:szCs w:val="24"/>
              </w:rPr>
            </w:pPr>
            <w:r>
              <w:rPr>
                <w:rFonts w:ascii="Times New Roman" w:hAnsi="Times New Roman" w:cs="Times New Roman"/>
                <w:sz w:val="24"/>
                <w:szCs w:val="24"/>
              </w:rPr>
              <w:t>Origins of the Thaw in the Late Stalin Era</w:t>
            </w:r>
          </w:p>
        </w:tc>
        <w:tc>
          <w:tcPr>
            <w:tcW w:w="6118" w:type="dxa"/>
          </w:tcPr>
          <w:p w14:paraId="6834EC92" w14:textId="40B969C7" w:rsidR="00E90E22" w:rsidRDefault="00E90E22" w:rsidP="00E90E22">
            <w:pPr>
              <w:rPr>
                <w:rFonts w:ascii="Times New Roman" w:hAnsi="Times New Roman" w:cs="Times New Roman"/>
                <w:sz w:val="24"/>
                <w:szCs w:val="24"/>
              </w:rPr>
            </w:pPr>
            <w:r>
              <w:rPr>
                <w:rFonts w:ascii="Times New Roman" w:hAnsi="Times New Roman" w:cs="Times New Roman"/>
                <w:sz w:val="24"/>
                <w:szCs w:val="24"/>
              </w:rPr>
              <w:t>Juliana Furst, “Prisoners of the Soviet Self? Political Youth Opposition in Late Stalinism.”  Find on JSTOR</w:t>
            </w:r>
            <w:r w:rsidR="00D2604B">
              <w:rPr>
                <w:rFonts w:ascii="Times New Roman" w:hAnsi="Times New Roman" w:cs="Times New Roman"/>
                <w:sz w:val="24"/>
                <w:szCs w:val="24"/>
              </w:rPr>
              <w:t>.  View excerpts from “Battle of Stalingrad” in class.</w:t>
            </w:r>
          </w:p>
        </w:tc>
      </w:tr>
      <w:tr w:rsidR="00D2604B" w14:paraId="1887C7F6" w14:textId="77777777" w:rsidTr="00832E7B">
        <w:tc>
          <w:tcPr>
            <w:tcW w:w="1095" w:type="dxa"/>
          </w:tcPr>
          <w:p w14:paraId="1919E5EB" w14:textId="0F4F2D62" w:rsidR="00D2604B" w:rsidRDefault="00D2604B" w:rsidP="00D2604B">
            <w:pPr>
              <w:rPr>
                <w:rFonts w:ascii="Times New Roman" w:hAnsi="Times New Roman" w:cs="Times New Roman"/>
                <w:sz w:val="24"/>
                <w:szCs w:val="24"/>
              </w:rPr>
            </w:pPr>
            <w:r>
              <w:rPr>
                <w:rFonts w:ascii="Times New Roman" w:hAnsi="Times New Roman" w:cs="Times New Roman"/>
                <w:sz w:val="24"/>
                <w:szCs w:val="24"/>
              </w:rPr>
              <w:t>M, 11/1</w:t>
            </w:r>
          </w:p>
        </w:tc>
        <w:tc>
          <w:tcPr>
            <w:tcW w:w="2137" w:type="dxa"/>
          </w:tcPr>
          <w:p w14:paraId="11962238" w14:textId="26305999" w:rsidR="00D2604B" w:rsidRDefault="00D2604B" w:rsidP="00D2604B">
            <w:pPr>
              <w:rPr>
                <w:rFonts w:ascii="Times New Roman" w:hAnsi="Times New Roman" w:cs="Times New Roman"/>
                <w:sz w:val="24"/>
                <w:szCs w:val="24"/>
              </w:rPr>
            </w:pPr>
            <w:r>
              <w:rPr>
                <w:rFonts w:ascii="Times New Roman" w:hAnsi="Times New Roman" w:cs="Times New Roman"/>
                <w:sz w:val="24"/>
                <w:szCs w:val="24"/>
              </w:rPr>
              <w:t>The Thaw, 1956-1964. Lecture.</w:t>
            </w:r>
          </w:p>
        </w:tc>
        <w:tc>
          <w:tcPr>
            <w:tcW w:w="6118" w:type="dxa"/>
          </w:tcPr>
          <w:p w14:paraId="47AB7A83" w14:textId="27EA0B57" w:rsidR="00D2604B" w:rsidRDefault="00D2604B" w:rsidP="00D2604B">
            <w:pPr>
              <w:rPr>
                <w:rFonts w:ascii="Times New Roman" w:hAnsi="Times New Roman" w:cs="Times New Roman"/>
                <w:sz w:val="24"/>
                <w:szCs w:val="24"/>
              </w:rPr>
            </w:pPr>
            <w:r>
              <w:rPr>
                <w:rFonts w:ascii="Times New Roman" w:hAnsi="Times New Roman" w:cs="Times New Roman"/>
                <w:sz w:val="24"/>
                <w:szCs w:val="24"/>
              </w:rPr>
              <w:t>Kenez, 184-214.</w:t>
            </w:r>
          </w:p>
        </w:tc>
      </w:tr>
      <w:tr w:rsidR="006A12F2" w14:paraId="1BBCDD92" w14:textId="77777777" w:rsidTr="00832E7B">
        <w:tc>
          <w:tcPr>
            <w:tcW w:w="1095" w:type="dxa"/>
          </w:tcPr>
          <w:p w14:paraId="2C0EF013" w14:textId="2F22E4AB" w:rsidR="006A12F2" w:rsidRDefault="006A12F2" w:rsidP="006A12F2">
            <w:pPr>
              <w:rPr>
                <w:rFonts w:ascii="Times New Roman" w:hAnsi="Times New Roman" w:cs="Times New Roman"/>
                <w:sz w:val="24"/>
                <w:szCs w:val="24"/>
              </w:rPr>
            </w:pPr>
            <w:r>
              <w:rPr>
                <w:rFonts w:ascii="Times New Roman" w:hAnsi="Times New Roman" w:cs="Times New Roman"/>
                <w:sz w:val="24"/>
                <w:szCs w:val="24"/>
              </w:rPr>
              <w:t>W, 11/3</w:t>
            </w:r>
          </w:p>
        </w:tc>
        <w:tc>
          <w:tcPr>
            <w:tcW w:w="2137" w:type="dxa"/>
          </w:tcPr>
          <w:p w14:paraId="541CDC39" w14:textId="6BBE9332" w:rsidR="006A12F2" w:rsidRDefault="00CD7195" w:rsidP="006A12F2">
            <w:pPr>
              <w:rPr>
                <w:rFonts w:ascii="Times New Roman" w:hAnsi="Times New Roman" w:cs="Times New Roman"/>
                <w:sz w:val="24"/>
                <w:szCs w:val="24"/>
              </w:rPr>
            </w:pPr>
            <w:r>
              <w:rPr>
                <w:rFonts w:ascii="Times New Roman" w:hAnsi="Times New Roman" w:cs="Times New Roman"/>
                <w:sz w:val="24"/>
                <w:szCs w:val="24"/>
              </w:rPr>
              <w:t xml:space="preserve">Changing Memories of the Great Patriotic War: </w:t>
            </w:r>
            <w:r w:rsidR="0032131C">
              <w:rPr>
                <w:rFonts w:ascii="Times New Roman" w:hAnsi="Times New Roman" w:cs="Times New Roman"/>
                <w:sz w:val="24"/>
                <w:szCs w:val="24"/>
              </w:rPr>
              <w:t>Discussion.</w:t>
            </w:r>
          </w:p>
        </w:tc>
        <w:tc>
          <w:tcPr>
            <w:tcW w:w="6118" w:type="dxa"/>
          </w:tcPr>
          <w:p w14:paraId="72394FF2" w14:textId="42FAEDA0" w:rsidR="006A12F2" w:rsidRDefault="00CD7195" w:rsidP="006A12F2">
            <w:pPr>
              <w:rPr>
                <w:rFonts w:ascii="Times New Roman" w:hAnsi="Times New Roman" w:cs="Times New Roman"/>
                <w:sz w:val="24"/>
                <w:szCs w:val="24"/>
              </w:rPr>
            </w:pPr>
            <w:r>
              <w:rPr>
                <w:rFonts w:ascii="Times New Roman" w:hAnsi="Times New Roman" w:cs="Times New Roman"/>
                <w:sz w:val="24"/>
                <w:szCs w:val="24"/>
              </w:rPr>
              <w:t>View “The Cranes are Flying” outside of class.</w:t>
            </w:r>
          </w:p>
        </w:tc>
      </w:tr>
      <w:tr w:rsidR="003123E8" w14:paraId="4220DFC5" w14:textId="77777777" w:rsidTr="00832E7B">
        <w:tc>
          <w:tcPr>
            <w:tcW w:w="1095" w:type="dxa"/>
          </w:tcPr>
          <w:p w14:paraId="378CD7D2" w14:textId="25909CB2" w:rsidR="003123E8" w:rsidRDefault="003123E8" w:rsidP="003123E8">
            <w:pPr>
              <w:rPr>
                <w:rFonts w:ascii="Times New Roman" w:hAnsi="Times New Roman" w:cs="Times New Roman"/>
                <w:sz w:val="24"/>
                <w:szCs w:val="24"/>
              </w:rPr>
            </w:pPr>
            <w:r>
              <w:rPr>
                <w:rFonts w:ascii="Times New Roman" w:hAnsi="Times New Roman" w:cs="Times New Roman"/>
                <w:sz w:val="24"/>
                <w:szCs w:val="24"/>
              </w:rPr>
              <w:t>M, 11/8</w:t>
            </w:r>
          </w:p>
        </w:tc>
        <w:tc>
          <w:tcPr>
            <w:tcW w:w="2137" w:type="dxa"/>
          </w:tcPr>
          <w:p w14:paraId="31406C74" w14:textId="0C3D6FF3" w:rsidR="003123E8" w:rsidRDefault="003123E8" w:rsidP="003123E8">
            <w:pPr>
              <w:rPr>
                <w:rFonts w:ascii="Times New Roman" w:hAnsi="Times New Roman" w:cs="Times New Roman"/>
                <w:sz w:val="24"/>
                <w:szCs w:val="24"/>
              </w:rPr>
            </w:pPr>
            <w:r>
              <w:rPr>
                <w:rFonts w:ascii="Times New Roman" w:hAnsi="Times New Roman" w:cs="Times New Roman"/>
                <w:sz w:val="24"/>
                <w:szCs w:val="24"/>
              </w:rPr>
              <w:t>“Stagnation,” 1965-1985. Lecture.</w:t>
            </w:r>
          </w:p>
        </w:tc>
        <w:tc>
          <w:tcPr>
            <w:tcW w:w="6118" w:type="dxa"/>
          </w:tcPr>
          <w:p w14:paraId="0F8D7DD4" w14:textId="2BFC746D" w:rsidR="003123E8" w:rsidRPr="00BE7BEB" w:rsidRDefault="003123E8" w:rsidP="003123E8">
            <w:pPr>
              <w:rPr>
                <w:rFonts w:ascii="Times New Roman" w:hAnsi="Times New Roman" w:cs="Times New Roman"/>
                <w:b/>
                <w:bCs/>
                <w:i/>
                <w:iCs/>
                <w:sz w:val="24"/>
                <w:szCs w:val="24"/>
              </w:rPr>
            </w:pPr>
            <w:r>
              <w:rPr>
                <w:rFonts w:ascii="Times New Roman" w:hAnsi="Times New Roman" w:cs="Times New Roman"/>
                <w:sz w:val="24"/>
                <w:szCs w:val="24"/>
              </w:rPr>
              <w:t>Kenez, 214-242.</w:t>
            </w:r>
          </w:p>
        </w:tc>
      </w:tr>
      <w:tr w:rsidR="003123E8" w14:paraId="7E32D614" w14:textId="77777777" w:rsidTr="00832E7B">
        <w:tc>
          <w:tcPr>
            <w:tcW w:w="1095" w:type="dxa"/>
          </w:tcPr>
          <w:p w14:paraId="0235536D" w14:textId="73597795" w:rsidR="003123E8" w:rsidRDefault="003123E8" w:rsidP="003123E8">
            <w:pPr>
              <w:rPr>
                <w:rFonts w:ascii="Times New Roman" w:hAnsi="Times New Roman" w:cs="Times New Roman"/>
                <w:sz w:val="24"/>
                <w:szCs w:val="24"/>
              </w:rPr>
            </w:pPr>
            <w:r>
              <w:rPr>
                <w:rFonts w:ascii="Times New Roman" w:hAnsi="Times New Roman" w:cs="Times New Roman"/>
                <w:sz w:val="24"/>
                <w:szCs w:val="24"/>
              </w:rPr>
              <w:t>W, 11/10</w:t>
            </w:r>
          </w:p>
        </w:tc>
        <w:tc>
          <w:tcPr>
            <w:tcW w:w="2137" w:type="dxa"/>
          </w:tcPr>
          <w:p w14:paraId="52CE1B51" w14:textId="08ED7EEE" w:rsidR="003123E8" w:rsidRPr="004B7595" w:rsidRDefault="003123E8" w:rsidP="003123E8">
            <w:pPr>
              <w:rPr>
                <w:rFonts w:ascii="Times New Roman" w:hAnsi="Times New Roman" w:cs="Times New Roman"/>
                <w:sz w:val="24"/>
                <w:szCs w:val="24"/>
              </w:rPr>
            </w:pPr>
            <w:r>
              <w:rPr>
                <w:rFonts w:ascii="Times New Roman" w:hAnsi="Times New Roman" w:cs="Times New Roman"/>
                <w:sz w:val="24"/>
                <w:szCs w:val="24"/>
              </w:rPr>
              <w:t xml:space="preserve">Growing Up Under Khrushchev and Brezhnev. </w:t>
            </w:r>
            <w:r w:rsidR="0032131C">
              <w:rPr>
                <w:rFonts w:ascii="Times New Roman" w:hAnsi="Times New Roman" w:cs="Times New Roman"/>
                <w:sz w:val="24"/>
                <w:szCs w:val="24"/>
              </w:rPr>
              <w:t>Discussion.</w:t>
            </w:r>
          </w:p>
        </w:tc>
        <w:tc>
          <w:tcPr>
            <w:tcW w:w="6118" w:type="dxa"/>
          </w:tcPr>
          <w:p w14:paraId="47FADE66" w14:textId="44A62A5F" w:rsidR="003123E8" w:rsidRPr="00796EFC" w:rsidRDefault="003123E8" w:rsidP="003123E8">
            <w:pPr>
              <w:rPr>
                <w:rFonts w:ascii="Times New Roman" w:hAnsi="Times New Roman" w:cs="Times New Roman"/>
                <w:sz w:val="24"/>
                <w:szCs w:val="24"/>
              </w:rPr>
            </w:pPr>
            <w:r>
              <w:rPr>
                <w:rFonts w:ascii="Times New Roman" w:hAnsi="Times New Roman" w:cs="Times New Roman"/>
                <w:sz w:val="24"/>
                <w:szCs w:val="24"/>
              </w:rPr>
              <w:t xml:space="preserve">Excerpts from oral histories in Donald Raleigh, </w:t>
            </w:r>
            <w:r>
              <w:rPr>
                <w:rFonts w:ascii="Times New Roman" w:hAnsi="Times New Roman" w:cs="Times New Roman"/>
                <w:i/>
                <w:sz w:val="24"/>
                <w:szCs w:val="24"/>
              </w:rPr>
              <w:t xml:space="preserve">Russia’s Sputnik Generation: Soviet Baby-Boomers Talk about Their Lives </w:t>
            </w:r>
            <w:r>
              <w:rPr>
                <w:rFonts w:ascii="Times New Roman" w:hAnsi="Times New Roman" w:cs="Times New Roman"/>
                <w:sz w:val="24"/>
                <w:szCs w:val="24"/>
              </w:rPr>
              <w:t xml:space="preserve">(e-book at U. of Rochester library website – specific excerpts TBA).  </w:t>
            </w:r>
            <w:r>
              <w:rPr>
                <w:rFonts w:ascii="Times New Roman" w:hAnsi="Times New Roman" w:cs="Times New Roman"/>
                <w:b/>
                <w:bCs/>
                <w:sz w:val="24"/>
                <w:szCs w:val="24"/>
              </w:rPr>
              <w:t>Paper due.</w:t>
            </w:r>
          </w:p>
        </w:tc>
      </w:tr>
      <w:tr w:rsidR="006A12F2" w14:paraId="08E23941" w14:textId="77777777" w:rsidTr="00832E7B">
        <w:tc>
          <w:tcPr>
            <w:tcW w:w="1095" w:type="dxa"/>
          </w:tcPr>
          <w:p w14:paraId="7F4BB419" w14:textId="4B9F8326" w:rsidR="006A12F2" w:rsidRDefault="006A12F2" w:rsidP="006A12F2">
            <w:pPr>
              <w:rPr>
                <w:rFonts w:ascii="Times New Roman" w:hAnsi="Times New Roman" w:cs="Times New Roman"/>
                <w:sz w:val="24"/>
                <w:szCs w:val="24"/>
              </w:rPr>
            </w:pPr>
            <w:r>
              <w:rPr>
                <w:rFonts w:ascii="Times New Roman" w:hAnsi="Times New Roman" w:cs="Times New Roman"/>
                <w:sz w:val="24"/>
                <w:szCs w:val="24"/>
              </w:rPr>
              <w:t>M, 11/15</w:t>
            </w:r>
          </w:p>
        </w:tc>
        <w:tc>
          <w:tcPr>
            <w:tcW w:w="2137" w:type="dxa"/>
          </w:tcPr>
          <w:p w14:paraId="16492696" w14:textId="60F52363" w:rsidR="006A12F2" w:rsidRDefault="006A12F2" w:rsidP="006A12F2">
            <w:pPr>
              <w:rPr>
                <w:rFonts w:ascii="Times New Roman" w:hAnsi="Times New Roman" w:cs="Times New Roman"/>
                <w:sz w:val="24"/>
                <w:szCs w:val="24"/>
              </w:rPr>
            </w:pPr>
            <w:r>
              <w:rPr>
                <w:rFonts w:ascii="Times New Roman" w:hAnsi="Times New Roman" w:cs="Times New Roman"/>
                <w:sz w:val="24"/>
                <w:szCs w:val="24"/>
              </w:rPr>
              <w:t>The Brezhnev era… a novel</w:t>
            </w:r>
            <w:r w:rsidR="0032131C">
              <w:rPr>
                <w:rFonts w:ascii="Times New Roman" w:hAnsi="Times New Roman" w:cs="Times New Roman"/>
                <w:sz w:val="24"/>
                <w:szCs w:val="24"/>
              </w:rPr>
              <w:t>. Discussion.</w:t>
            </w:r>
          </w:p>
        </w:tc>
        <w:tc>
          <w:tcPr>
            <w:tcW w:w="6118" w:type="dxa"/>
          </w:tcPr>
          <w:p w14:paraId="0F59F394" w14:textId="677DE763" w:rsidR="006A12F2" w:rsidRDefault="006A12F2" w:rsidP="006A12F2">
            <w:pPr>
              <w:rPr>
                <w:rFonts w:ascii="Times New Roman" w:hAnsi="Times New Roman" w:cs="Times New Roman"/>
                <w:sz w:val="24"/>
                <w:szCs w:val="24"/>
              </w:rPr>
            </w:pPr>
            <w:r>
              <w:rPr>
                <w:rFonts w:ascii="Times New Roman" w:hAnsi="Times New Roman" w:cs="Times New Roman"/>
                <w:sz w:val="24"/>
                <w:szCs w:val="24"/>
              </w:rPr>
              <w:t xml:space="preserve">Erofeev, </w:t>
            </w:r>
            <w:r>
              <w:rPr>
                <w:rFonts w:ascii="Times New Roman" w:hAnsi="Times New Roman" w:cs="Times New Roman"/>
                <w:i/>
                <w:iCs/>
                <w:sz w:val="24"/>
                <w:szCs w:val="24"/>
              </w:rPr>
              <w:t>Moscow to the End of the Line</w:t>
            </w:r>
          </w:p>
        </w:tc>
      </w:tr>
      <w:tr w:rsidR="006A12F2" w14:paraId="36871414" w14:textId="77777777" w:rsidTr="00832E7B">
        <w:tc>
          <w:tcPr>
            <w:tcW w:w="1095" w:type="dxa"/>
          </w:tcPr>
          <w:p w14:paraId="69BB26D6" w14:textId="169D5B8F" w:rsidR="006A12F2" w:rsidRDefault="006A12F2" w:rsidP="006A12F2">
            <w:pPr>
              <w:rPr>
                <w:rFonts w:ascii="Times New Roman" w:hAnsi="Times New Roman" w:cs="Times New Roman"/>
                <w:sz w:val="24"/>
                <w:szCs w:val="24"/>
              </w:rPr>
            </w:pPr>
            <w:r>
              <w:rPr>
                <w:rFonts w:ascii="Times New Roman" w:hAnsi="Times New Roman" w:cs="Times New Roman"/>
                <w:sz w:val="24"/>
                <w:szCs w:val="24"/>
              </w:rPr>
              <w:t>W, 11/17</w:t>
            </w:r>
          </w:p>
        </w:tc>
        <w:tc>
          <w:tcPr>
            <w:tcW w:w="2137" w:type="dxa"/>
          </w:tcPr>
          <w:p w14:paraId="4BCDD0BC" w14:textId="18C1CD53" w:rsidR="006A12F2" w:rsidRDefault="006A12F2" w:rsidP="006A12F2">
            <w:pPr>
              <w:rPr>
                <w:rFonts w:ascii="Times New Roman" w:hAnsi="Times New Roman" w:cs="Times New Roman"/>
                <w:sz w:val="24"/>
                <w:szCs w:val="24"/>
              </w:rPr>
            </w:pPr>
            <w:r>
              <w:rPr>
                <w:rFonts w:ascii="Times New Roman" w:hAnsi="Times New Roman" w:cs="Times New Roman"/>
                <w:sz w:val="24"/>
                <w:szCs w:val="24"/>
              </w:rPr>
              <w:t xml:space="preserve">Gorbachev, </w:t>
            </w:r>
            <w:r>
              <w:rPr>
                <w:rFonts w:ascii="Times New Roman" w:hAnsi="Times New Roman" w:cs="Times New Roman"/>
                <w:i/>
                <w:iCs/>
                <w:sz w:val="24"/>
                <w:szCs w:val="24"/>
              </w:rPr>
              <w:t xml:space="preserve">Perestroika </w:t>
            </w:r>
            <w:r>
              <w:rPr>
                <w:rFonts w:ascii="Times New Roman" w:hAnsi="Times New Roman" w:cs="Times New Roman"/>
                <w:sz w:val="24"/>
                <w:szCs w:val="24"/>
              </w:rPr>
              <w:t>and Collapse / Lecture</w:t>
            </w:r>
          </w:p>
        </w:tc>
        <w:tc>
          <w:tcPr>
            <w:tcW w:w="6118" w:type="dxa"/>
          </w:tcPr>
          <w:p w14:paraId="31CD92D7" w14:textId="2DE4FF57" w:rsidR="006A12F2" w:rsidRDefault="006A12F2" w:rsidP="006A12F2">
            <w:pPr>
              <w:rPr>
                <w:rFonts w:ascii="Times New Roman" w:hAnsi="Times New Roman" w:cs="Times New Roman"/>
                <w:sz w:val="24"/>
                <w:szCs w:val="24"/>
              </w:rPr>
            </w:pPr>
            <w:r>
              <w:rPr>
                <w:rFonts w:ascii="Times New Roman" w:hAnsi="Times New Roman" w:cs="Times New Roman"/>
                <w:sz w:val="24"/>
                <w:szCs w:val="24"/>
              </w:rPr>
              <w:t>Kenez, Chapter 10</w:t>
            </w:r>
          </w:p>
        </w:tc>
      </w:tr>
      <w:tr w:rsidR="006A12F2" w14:paraId="70282785" w14:textId="77777777" w:rsidTr="00832E7B">
        <w:tc>
          <w:tcPr>
            <w:tcW w:w="1095" w:type="dxa"/>
          </w:tcPr>
          <w:p w14:paraId="771A1229" w14:textId="6C2CBB32" w:rsidR="006A12F2" w:rsidRDefault="006A12F2" w:rsidP="006A12F2">
            <w:pPr>
              <w:rPr>
                <w:rFonts w:ascii="Times New Roman" w:hAnsi="Times New Roman" w:cs="Times New Roman"/>
                <w:sz w:val="24"/>
                <w:szCs w:val="24"/>
              </w:rPr>
            </w:pPr>
            <w:r>
              <w:rPr>
                <w:rFonts w:ascii="Times New Roman" w:hAnsi="Times New Roman" w:cs="Times New Roman"/>
                <w:sz w:val="24"/>
                <w:szCs w:val="24"/>
              </w:rPr>
              <w:t>M, 11/22</w:t>
            </w:r>
          </w:p>
        </w:tc>
        <w:tc>
          <w:tcPr>
            <w:tcW w:w="2137" w:type="dxa"/>
          </w:tcPr>
          <w:p w14:paraId="3E37B95D" w14:textId="0BECF6B7" w:rsidR="006A12F2" w:rsidRPr="00B223E2" w:rsidRDefault="006A12F2" w:rsidP="006A12F2">
            <w:pPr>
              <w:rPr>
                <w:rFonts w:ascii="Times New Roman" w:hAnsi="Times New Roman" w:cs="Times New Roman"/>
                <w:sz w:val="24"/>
                <w:szCs w:val="24"/>
              </w:rPr>
            </w:pPr>
            <w:r>
              <w:rPr>
                <w:rFonts w:ascii="Times New Roman" w:hAnsi="Times New Roman" w:cs="Times New Roman"/>
                <w:sz w:val="24"/>
                <w:szCs w:val="24"/>
              </w:rPr>
              <w:t xml:space="preserve">Gorbachev, </w:t>
            </w:r>
            <w:r>
              <w:rPr>
                <w:rFonts w:ascii="Times New Roman" w:hAnsi="Times New Roman" w:cs="Times New Roman"/>
                <w:i/>
                <w:sz w:val="24"/>
                <w:szCs w:val="24"/>
              </w:rPr>
              <w:t>Perestroika</w:t>
            </w:r>
            <w:r>
              <w:rPr>
                <w:rFonts w:ascii="Times New Roman" w:hAnsi="Times New Roman" w:cs="Times New Roman"/>
                <w:sz w:val="24"/>
                <w:szCs w:val="24"/>
              </w:rPr>
              <w:t xml:space="preserve"> and Collapse / primary sources</w:t>
            </w:r>
          </w:p>
        </w:tc>
        <w:tc>
          <w:tcPr>
            <w:tcW w:w="6118" w:type="dxa"/>
          </w:tcPr>
          <w:p w14:paraId="7A9BFE00" w14:textId="77777777" w:rsidR="006A12F2" w:rsidRDefault="006A12F2" w:rsidP="006A12F2">
            <w:pPr>
              <w:rPr>
                <w:rFonts w:ascii="Times New Roman" w:hAnsi="Times New Roman" w:cs="Times New Roman"/>
                <w:sz w:val="24"/>
                <w:szCs w:val="24"/>
              </w:rPr>
            </w:pPr>
            <w:r>
              <w:rPr>
                <w:rFonts w:ascii="Times New Roman" w:hAnsi="Times New Roman" w:cs="Times New Roman"/>
                <w:sz w:val="24"/>
                <w:szCs w:val="24"/>
              </w:rPr>
              <w:t xml:space="preserve">Excerpts from </w:t>
            </w:r>
            <w:r>
              <w:rPr>
                <w:rFonts w:ascii="Times New Roman" w:hAnsi="Times New Roman" w:cs="Times New Roman"/>
                <w:i/>
                <w:sz w:val="24"/>
                <w:szCs w:val="24"/>
              </w:rPr>
              <w:t>Small Fires: Letters from the Soviet People to Ogonyok Magazine, 1987-1990</w:t>
            </w:r>
            <w:r>
              <w:rPr>
                <w:rFonts w:ascii="Times New Roman" w:hAnsi="Times New Roman" w:cs="Times New Roman"/>
                <w:sz w:val="24"/>
                <w:szCs w:val="24"/>
              </w:rPr>
              <w:t>.</w:t>
            </w:r>
          </w:p>
          <w:p w14:paraId="7ACEF208" w14:textId="05118E80" w:rsidR="006A12F2" w:rsidRDefault="006A12F2" w:rsidP="006A12F2">
            <w:pPr>
              <w:rPr>
                <w:rFonts w:ascii="Times New Roman" w:hAnsi="Times New Roman" w:cs="Times New Roman"/>
                <w:sz w:val="24"/>
                <w:szCs w:val="24"/>
              </w:rPr>
            </w:pPr>
          </w:p>
        </w:tc>
      </w:tr>
      <w:tr w:rsidR="006A12F2" w14:paraId="347E5125" w14:textId="77777777" w:rsidTr="00832E7B">
        <w:tc>
          <w:tcPr>
            <w:tcW w:w="1095" w:type="dxa"/>
          </w:tcPr>
          <w:p w14:paraId="4F811B04" w14:textId="77B34057" w:rsidR="006A12F2" w:rsidRPr="00102BD7" w:rsidRDefault="006A12F2" w:rsidP="006A12F2">
            <w:pPr>
              <w:rPr>
                <w:rFonts w:ascii="Times New Roman" w:hAnsi="Times New Roman" w:cs="Times New Roman"/>
                <w:sz w:val="24"/>
                <w:szCs w:val="24"/>
              </w:rPr>
            </w:pPr>
            <w:r>
              <w:rPr>
                <w:rFonts w:ascii="Times New Roman" w:hAnsi="Times New Roman" w:cs="Times New Roman"/>
                <w:sz w:val="24"/>
                <w:szCs w:val="24"/>
              </w:rPr>
              <w:t>W, 11/24</w:t>
            </w:r>
          </w:p>
        </w:tc>
        <w:tc>
          <w:tcPr>
            <w:tcW w:w="2137" w:type="dxa"/>
          </w:tcPr>
          <w:p w14:paraId="26F6527A" w14:textId="3D502C69" w:rsidR="006A12F2" w:rsidRPr="00102BD7" w:rsidRDefault="006A12F2" w:rsidP="006A12F2">
            <w:pPr>
              <w:tabs>
                <w:tab w:val="left" w:pos="970"/>
              </w:tabs>
              <w:rPr>
                <w:rFonts w:ascii="Times New Roman" w:hAnsi="Times New Roman" w:cs="Times New Roman"/>
                <w:b/>
                <w:bCs/>
                <w:sz w:val="24"/>
                <w:szCs w:val="24"/>
              </w:rPr>
            </w:pPr>
            <w:r>
              <w:rPr>
                <w:rFonts w:ascii="Times New Roman" w:hAnsi="Times New Roman" w:cs="Times New Roman"/>
                <w:b/>
                <w:bCs/>
                <w:sz w:val="24"/>
                <w:szCs w:val="24"/>
              </w:rPr>
              <w:t>THANKSGIVING</w:t>
            </w:r>
          </w:p>
        </w:tc>
        <w:tc>
          <w:tcPr>
            <w:tcW w:w="6118" w:type="dxa"/>
          </w:tcPr>
          <w:p w14:paraId="52C6ECFC" w14:textId="467243A1" w:rsidR="006A12F2" w:rsidRDefault="006A12F2" w:rsidP="006A12F2">
            <w:pPr>
              <w:rPr>
                <w:rFonts w:ascii="Times New Roman" w:hAnsi="Times New Roman" w:cs="Times New Roman"/>
                <w:sz w:val="24"/>
                <w:szCs w:val="24"/>
              </w:rPr>
            </w:pPr>
          </w:p>
        </w:tc>
      </w:tr>
      <w:tr w:rsidR="006A12F2" w14:paraId="1E3872CE" w14:textId="77777777" w:rsidTr="00832E7B">
        <w:tc>
          <w:tcPr>
            <w:tcW w:w="1095" w:type="dxa"/>
          </w:tcPr>
          <w:p w14:paraId="6CFBCADC" w14:textId="05962037" w:rsidR="006A12F2" w:rsidRDefault="006A12F2" w:rsidP="006A12F2">
            <w:pPr>
              <w:rPr>
                <w:rFonts w:ascii="Times New Roman" w:hAnsi="Times New Roman" w:cs="Times New Roman"/>
                <w:sz w:val="24"/>
                <w:szCs w:val="24"/>
              </w:rPr>
            </w:pPr>
            <w:r>
              <w:rPr>
                <w:rFonts w:ascii="Times New Roman" w:hAnsi="Times New Roman" w:cs="Times New Roman"/>
                <w:sz w:val="24"/>
                <w:szCs w:val="24"/>
              </w:rPr>
              <w:lastRenderedPageBreak/>
              <w:t>M, 11/29</w:t>
            </w:r>
          </w:p>
        </w:tc>
        <w:tc>
          <w:tcPr>
            <w:tcW w:w="2137" w:type="dxa"/>
          </w:tcPr>
          <w:p w14:paraId="12A252A2" w14:textId="0AF7E9F2" w:rsidR="006A12F2" w:rsidRDefault="006A12F2" w:rsidP="006A12F2">
            <w:pPr>
              <w:rPr>
                <w:rFonts w:ascii="Times New Roman" w:hAnsi="Times New Roman" w:cs="Times New Roman"/>
                <w:sz w:val="24"/>
                <w:szCs w:val="24"/>
              </w:rPr>
            </w:pPr>
            <w:r>
              <w:rPr>
                <w:rFonts w:ascii="Times New Roman" w:hAnsi="Times New Roman" w:cs="Times New Roman"/>
                <w:sz w:val="24"/>
                <w:szCs w:val="24"/>
              </w:rPr>
              <w:t>The Russian Federation / Search for Stability, 1991- 2014</w:t>
            </w:r>
            <w:r w:rsidR="00AC2EE2">
              <w:rPr>
                <w:rFonts w:ascii="Times New Roman" w:hAnsi="Times New Roman" w:cs="Times New Roman"/>
                <w:sz w:val="24"/>
                <w:szCs w:val="24"/>
              </w:rPr>
              <w:t>. Lecture</w:t>
            </w:r>
          </w:p>
        </w:tc>
        <w:tc>
          <w:tcPr>
            <w:tcW w:w="6118" w:type="dxa"/>
          </w:tcPr>
          <w:p w14:paraId="7848DC4D" w14:textId="1B4D47D4" w:rsidR="006A12F2" w:rsidRPr="000B2E88" w:rsidRDefault="006A12F2" w:rsidP="006A12F2">
            <w:pPr>
              <w:rPr>
                <w:rFonts w:ascii="Times New Roman" w:hAnsi="Times New Roman" w:cs="Times New Roman"/>
                <w:b/>
                <w:bCs/>
                <w:sz w:val="24"/>
                <w:szCs w:val="24"/>
              </w:rPr>
            </w:pPr>
            <w:r>
              <w:rPr>
                <w:rFonts w:ascii="Times New Roman" w:hAnsi="Times New Roman" w:cs="Times New Roman"/>
                <w:sz w:val="24"/>
                <w:szCs w:val="24"/>
              </w:rPr>
              <w:t xml:space="preserve">Kenez, 278-299. </w:t>
            </w:r>
          </w:p>
        </w:tc>
      </w:tr>
      <w:tr w:rsidR="006A12F2" w14:paraId="747168FA" w14:textId="77777777" w:rsidTr="00832E7B">
        <w:tc>
          <w:tcPr>
            <w:tcW w:w="1095" w:type="dxa"/>
          </w:tcPr>
          <w:p w14:paraId="769913FC" w14:textId="452DEBF7" w:rsidR="006A12F2" w:rsidRDefault="006A12F2" w:rsidP="006A12F2">
            <w:pPr>
              <w:rPr>
                <w:rFonts w:ascii="Times New Roman" w:hAnsi="Times New Roman" w:cs="Times New Roman"/>
                <w:sz w:val="24"/>
                <w:szCs w:val="24"/>
              </w:rPr>
            </w:pPr>
            <w:r>
              <w:rPr>
                <w:rFonts w:ascii="Times New Roman" w:hAnsi="Times New Roman" w:cs="Times New Roman"/>
                <w:sz w:val="24"/>
                <w:szCs w:val="24"/>
              </w:rPr>
              <w:t>W, 12/1</w:t>
            </w:r>
          </w:p>
        </w:tc>
        <w:tc>
          <w:tcPr>
            <w:tcW w:w="2137" w:type="dxa"/>
          </w:tcPr>
          <w:p w14:paraId="69A0B1DD" w14:textId="2A89E82B" w:rsidR="006A12F2" w:rsidRDefault="007E0A29" w:rsidP="006A12F2">
            <w:pPr>
              <w:rPr>
                <w:rFonts w:ascii="Times New Roman" w:hAnsi="Times New Roman" w:cs="Times New Roman"/>
                <w:sz w:val="24"/>
                <w:szCs w:val="24"/>
              </w:rPr>
            </w:pPr>
            <w:r>
              <w:rPr>
                <w:rFonts w:ascii="Times New Roman" w:hAnsi="Times New Roman" w:cs="Times New Roman"/>
                <w:sz w:val="24"/>
                <w:szCs w:val="24"/>
              </w:rPr>
              <w:t>Russian nationalism and transformations</w:t>
            </w:r>
          </w:p>
        </w:tc>
        <w:tc>
          <w:tcPr>
            <w:tcW w:w="6118" w:type="dxa"/>
          </w:tcPr>
          <w:p w14:paraId="54D46D49" w14:textId="0A03C9AC" w:rsidR="006A12F2" w:rsidRPr="003607E4" w:rsidRDefault="003607E4" w:rsidP="006A12F2">
            <w:pPr>
              <w:rPr>
                <w:rFonts w:ascii="Times New Roman" w:hAnsi="Times New Roman" w:cs="Times New Roman"/>
                <w:sz w:val="24"/>
                <w:szCs w:val="24"/>
              </w:rPr>
            </w:pPr>
            <w:r>
              <w:rPr>
                <w:rFonts w:ascii="Times New Roman" w:hAnsi="Times New Roman" w:cs="Times New Roman"/>
                <w:sz w:val="24"/>
                <w:szCs w:val="24"/>
              </w:rPr>
              <w:t>In class v</w:t>
            </w:r>
            <w:r w:rsidR="007E0A29">
              <w:rPr>
                <w:rFonts w:ascii="Times New Roman" w:hAnsi="Times New Roman" w:cs="Times New Roman"/>
                <w:sz w:val="24"/>
                <w:szCs w:val="24"/>
              </w:rPr>
              <w:t xml:space="preserve">iew documentary “Red Army” on Soviet hockey team’s star “Russian Five” and their path from </w:t>
            </w:r>
            <w:r>
              <w:rPr>
                <w:rFonts w:ascii="Times New Roman" w:hAnsi="Times New Roman" w:cs="Times New Roman"/>
                <w:i/>
                <w:iCs/>
                <w:sz w:val="24"/>
                <w:szCs w:val="24"/>
              </w:rPr>
              <w:t xml:space="preserve">perestroika </w:t>
            </w:r>
            <w:r>
              <w:rPr>
                <w:rFonts w:ascii="Times New Roman" w:hAnsi="Times New Roman" w:cs="Times New Roman"/>
                <w:sz w:val="24"/>
                <w:szCs w:val="24"/>
              </w:rPr>
              <w:t>to the early 2000s.</w:t>
            </w:r>
          </w:p>
        </w:tc>
      </w:tr>
      <w:tr w:rsidR="006A12F2" w14:paraId="68C5F35F" w14:textId="77777777" w:rsidTr="00832E7B">
        <w:tc>
          <w:tcPr>
            <w:tcW w:w="1095" w:type="dxa"/>
          </w:tcPr>
          <w:p w14:paraId="3DD52865" w14:textId="0E31BEBC" w:rsidR="006A12F2" w:rsidRDefault="006A12F2" w:rsidP="006A12F2">
            <w:pPr>
              <w:rPr>
                <w:rFonts w:ascii="Times New Roman" w:hAnsi="Times New Roman" w:cs="Times New Roman"/>
                <w:sz w:val="24"/>
                <w:szCs w:val="24"/>
              </w:rPr>
            </w:pPr>
            <w:r>
              <w:rPr>
                <w:rFonts w:ascii="Times New Roman" w:hAnsi="Times New Roman" w:cs="Times New Roman"/>
                <w:sz w:val="24"/>
                <w:szCs w:val="24"/>
              </w:rPr>
              <w:t>M, 12/6</w:t>
            </w:r>
          </w:p>
        </w:tc>
        <w:tc>
          <w:tcPr>
            <w:tcW w:w="2137" w:type="dxa"/>
          </w:tcPr>
          <w:p w14:paraId="357B81FC" w14:textId="2634A128" w:rsidR="006A12F2" w:rsidRDefault="006A12F2" w:rsidP="006A12F2">
            <w:pPr>
              <w:rPr>
                <w:rFonts w:ascii="Times New Roman" w:hAnsi="Times New Roman" w:cs="Times New Roman"/>
                <w:sz w:val="24"/>
                <w:szCs w:val="24"/>
              </w:rPr>
            </w:pPr>
            <w:r>
              <w:rPr>
                <w:rFonts w:ascii="Times New Roman" w:hAnsi="Times New Roman" w:cs="Times New Roman"/>
                <w:sz w:val="24"/>
                <w:szCs w:val="24"/>
              </w:rPr>
              <w:t>Discussion</w:t>
            </w:r>
          </w:p>
        </w:tc>
        <w:tc>
          <w:tcPr>
            <w:tcW w:w="6118" w:type="dxa"/>
          </w:tcPr>
          <w:p w14:paraId="5E366B79" w14:textId="4E607A2B" w:rsidR="006A12F2" w:rsidRDefault="006A12F2" w:rsidP="006A12F2">
            <w:pPr>
              <w:rPr>
                <w:rFonts w:ascii="Times New Roman" w:hAnsi="Times New Roman" w:cs="Times New Roman"/>
                <w:sz w:val="24"/>
                <w:szCs w:val="24"/>
              </w:rPr>
            </w:pPr>
            <w:r>
              <w:rPr>
                <w:rFonts w:ascii="Times New Roman" w:hAnsi="Times New Roman" w:cs="Times New Roman"/>
                <w:sz w:val="24"/>
                <w:szCs w:val="24"/>
              </w:rPr>
              <w:t>Putin address on Crimea, excerpts from Russian 2010 defense white paper (both on e-reserve)</w:t>
            </w:r>
          </w:p>
        </w:tc>
      </w:tr>
      <w:tr w:rsidR="006A12F2" w14:paraId="2277F447" w14:textId="77777777" w:rsidTr="00832E7B">
        <w:tc>
          <w:tcPr>
            <w:tcW w:w="1095" w:type="dxa"/>
          </w:tcPr>
          <w:p w14:paraId="0D166B5E" w14:textId="2CB1D49C" w:rsidR="006A12F2" w:rsidRDefault="006A12F2" w:rsidP="006A12F2">
            <w:pPr>
              <w:rPr>
                <w:rFonts w:ascii="Times New Roman" w:hAnsi="Times New Roman" w:cs="Times New Roman"/>
                <w:sz w:val="24"/>
                <w:szCs w:val="24"/>
              </w:rPr>
            </w:pPr>
            <w:r>
              <w:rPr>
                <w:rFonts w:ascii="Times New Roman" w:hAnsi="Times New Roman" w:cs="Times New Roman"/>
                <w:sz w:val="24"/>
                <w:szCs w:val="24"/>
              </w:rPr>
              <w:t>W, 12/8</w:t>
            </w:r>
          </w:p>
        </w:tc>
        <w:tc>
          <w:tcPr>
            <w:tcW w:w="2137" w:type="dxa"/>
          </w:tcPr>
          <w:p w14:paraId="30219F2F" w14:textId="3A5BF68F" w:rsidR="006A12F2" w:rsidRDefault="00BC5770" w:rsidP="006A12F2">
            <w:pPr>
              <w:rPr>
                <w:rFonts w:ascii="Times New Roman" w:hAnsi="Times New Roman" w:cs="Times New Roman"/>
                <w:sz w:val="24"/>
                <w:szCs w:val="24"/>
              </w:rPr>
            </w:pPr>
            <w:r>
              <w:rPr>
                <w:rFonts w:ascii="Times New Roman" w:hAnsi="Times New Roman" w:cs="Times New Roman"/>
                <w:sz w:val="24"/>
                <w:szCs w:val="24"/>
              </w:rPr>
              <w:t xml:space="preserve"> </w:t>
            </w:r>
            <w:r w:rsidR="006A12F2">
              <w:rPr>
                <w:rFonts w:ascii="Times New Roman" w:hAnsi="Times New Roman" w:cs="Times New Roman"/>
                <w:sz w:val="24"/>
                <w:szCs w:val="24"/>
              </w:rPr>
              <w:t>Discussion</w:t>
            </w:r>
          </w:p>
        </w:tc>
        <w:tc>
          <w:tcPr>
            <w:tcW w:w="6118" w:type="dxa"/>
          </w:tcPr>
          <w:p w14:paraId="14E4A418" w14:textId="02388A82" w:rsidR="006A12F2" w:rsidRPr="009D3114" w:rsidRDefault="006A12F2" w:rsidP="006A12F2">
            <w:pPr>
              <w:rPr>
                <w:rFonts w:ascii="Times New Roman" w:hAnsi="Times New Roman" w:cs="Times New Roman"/>
                <w:b/>
                <w:bCs/>
                <w:sz w:val="24"/>
                <w:szCs w:val="24"/>
              </w:rPr>
            </w:pPr>
            <w:r>
              <w:rPr>
                <w:rFonts w:ascii="Times New Roman" w:hAnsi="Times New Roman" w:cs="Times New Roman"/>
                <w:sz w:val="24"/>
                <w:szCs w:val="24"/>
              </w:rPr>
              <w:t>Lukyanov, “Perestroika 2014” translated by Lenoe, on e-reserve.</w:t>
            </w:r>
          </w:p>
        </w:tc>
      </w:tr>
      <w:tr w:rsidR="00BC5770" w14:paraId="631792E9" w14:textId="77777777" w:rsidTr="00832E7B">
        <w:tc>
          <w:tcPr>
            <w:tcW w:w="1095" w:type="dxa"/>
          </w:tcPr>
          <w:p w14:paraId="78CD532E" w14:textId="1DD68761" w:rsidR="00BC5770" w:rsidRDefault="00BC5770" w:rsidP="006A12F2">
            <w:pPr>
              <w:rPr>
                <w:rFonts w:ascii="Times New Roman" w:hAnsi="Times New Roman" w:cs="Times New Roman"/>
                <w:sz w:val="24"/>
                <w:szCs w:val="24"/>
              </w:rPr>
            </w:pPr>
            <w:r>
              <w:rPr>
                <w:rFonts w:ascii="Times New Roman" w:hAnsi="Times New Roman" w:cs="Times New Roman"/>
                <w:sz w:val="24"/>
                <w:szCs w:val="24"/>
              </w:rPr>
              <w:t>W, 12/15</w:t>
            </w:r>
          </w:p>
        </w:tc>
        <w:tc>
          <w:tcPr>
            <w:tcW w:w="2137" w:type="dxa"/>
          </w:tcPr>
          <w:p w14:paraId="77FCFA87" w14:textId="77777777" w:rsidR="00BC5770" w:rsidRDefault="00BC5770" w:rsidP="006A12F2">
            <w:pPr>
              <w:rPr>
                <w:rFonts w:ascii="Times New Roman" w:hAnsi="Times New Roman" w:cs="Times New Roman"/>
                <w:sz w:val="24"/>
                <w:szCs w:val="24"/>
              </w:rPr>
            </w:pPr>
          </w:p>
        </w:tc>
        <w:tc>
          <w:tcPr>
            <w:tcW w:w="6118" w:type="dxa"/>
          </w:tcPr>
          <w:p w14:paraId="3F23FFC2" w14:textId="31FD1A68" w:rsidR="00BC5770" w:rsidRPr="00BC5770" w:rsidRDefault="00BC5770" w:rsidP="006A12F2">
            <w:pPr>
              <w:rPr>
                <w:rFonts w:ascii="Times New Roman" w:hAnsi="Times New Roman" w:cs="Times New Roman"/>
                <w:b/>
                <w:bCs/>
                <w:sz w:val="24"/>
                <w:szCs w:val="24"/>
              </w:rPr>
            </w:pPr>
            <w:r>
              <w:rPr>
                <w:rFonts w:ascii="Times New Roman" w:hAnsi="Times New Roman" w:cs="Times New Roman"/>
                <w:b/>
                <w:bCs/>
                <w:sz w:val="24"/>
                <w:szCs w:val="24"/>
              </w:rPr>
              <w:t>Final paper due / periodization of Soviet and post-Soviet history</w:t>
            </w:r>
          </w:p>
        </w:tc>
      </w:tr>
    </w:tbl>
    <w:p w14:paraId="29BC0F58" w14:textId="19E2DB3F" w:rsidR="00951D43" w:rsidRDefault="00951D43">
      <w:pPr>
        <w:rPr>
          <w:rFonts w:ascii="Times New Roman" w:hAnsi="Times New Roman" w:cs="Times New Roman"/>
          <w:sz w:val="24"/>
          <w:szCs w:val="24"/>
        </w:rPr>
      </w:pPr>
    </w:p>
    <w:p w14:paraId="6E301AFA" w14:textId="41F24010" w:rsidR="00460698" w:rsidRDefault="00460698">
      <w:pPr>
        <w:rPr>
          <w:rFonts w:ascii="Times New Roman" w:hAnsi="Times New Roman" w:cs="Times New Roman"/>
          <w:sz w:val="24"/>
          <w:szCs w:val="24"/>
        </w:rPr>
      </w:pPr>
      <w:r>
        <w:rPr>
          <w:rFonts w:ascii="Times New Roman" w:hAnsi="Times New Roman" w:cs="Times New Roman"/>
          <w:sz w:val="24"/>
          <w:szCs w:val="24"/>
        </w:rPr>
        <w:t>Books you must get hold of / at bookstore or get any other way.</w:t>
      </w:r>
    </w:p>
    <w:p w14:paraId="05907A09" w14:textId="12A6650B" w:rsidR="00460698" w:rsidRDefault="00460698">
      <w:pPr>
        <w:rPr>
          <w:rFonts w:ascii="Times New Roman" w:hAnsi="Times New Roman" w:cs="Times New Roman"/>
          <w:sz w:val="24"/>
          <w:szCs w:val="24"/>
        </w:rPr>
      </w:pPr>
    </w:p>
    <w:p w14:paraId="22119841" w14:textId="77777777" w:rsidR="00460698" w:rsidRDefault="00460698" w:rsidP="00460698">
      <w:pPr>
        <w:pStyle w:val="NormalWeb"/>
        <w:shd w:val="clear" w:color="auto" w:fill="FFFFFF"/>
        <w:spacing w:before="0" w:beforeAutospacing="0" w:after="160" w:afterAutospacing="0" w:line="235" w:lineRule="atLeast"/>
        <w:rPr>
          <w:rFonts w:ascii="Calibri" w:hAnsi="Calibri" w:cs="Calibri"/>
          <w:color w:val="222222"/>
          <w:sz w:val="22"/>
          <w:szCs w:val="22"/>
        </w:rPr>
      </w:pPr>
      <w:r>
        <w:rPr>
          <w:rStyle w:val="il"/>
          <w:color w:val="222222"/>
        </w:rPr>
        <w:t>Kenez</w:t>
      </w:r>
      <w:r>
        <w:rPr>
          <w:color w:val="222222"/>
        </w:rPr>
        <w:t>, Peter.  </w:t>
      </w:r>
      <w:r>
        <w:rPr>
          <w:rStyle w:val="Emphasis"/>
          <w:color w:val="222222"/>
        </w:rPr>
        <w:t>A History of the Soviet Union from its Beginning to its Legacy</w:t>
      </w:r>
      <w:r>
        <w:rPr>
          <w:color w:val="222222"/>
        </w:rPr>
        <w:t>. Cambridge: Cambridge University Press, 2016.  Third Edition. </w:t>
      </w:r>
      <w:r>
        <w:rPr>
          <w:rStyle w:val="Emphasis"/>
          <w:b/>
          <w:bCs/>
          <w:color w:val="222222"/>
        </w:rPr>
        <w:t>Be sure to get this edition</w:t>
      </w:r>
      <w:r>
        <w:rPr>
          <w:rStyle w:val="Strong"/>
          <w:color w:val="222222"/>
        </w:rPr>
        <w:t>.  Not available in electronic edition or at Rush Rhees in e-format.</w:t>
      </w:r>
    </w:p>
    <w:p w14:paraId="180ACA49" w14:textId="77777777" w:rsidR="00460698" w:rsidRDefault="00460698" w:rsidP="00460698">
      <w:pPr>
        <w:pStyle w:val="NormalWeb"/>
        <w:shd w:val="clear" w:color="auto" w:fill="FFFFFF"/>
        <w:spacing w:before="0" w:beforeAutospacing="0" w:after="160" w:afterAutospacing="0" w:line="235" w:lineRule="atLeast"/>
        <w:rPr>
          <w:rFonts w:ascii="Calibri" w:hAnsi="Calibri" w:cs="Calibri"/>
          <w:color w:val="222222"/>
          <w:sz w:val="22"/>
          <w:szCs w:val="22"/>
        </w:rPr>
      </w:pPr>
      <w:r>
        <w:rPr>
          <w:color w:val="222222"/>
        </w:rPr>
        <w:t>Gladkov, Fyodor.  </w:t>
      </w:r>
      <w:r>
        <w:rPr>
          <w:rStyle w:val="Emphasis"/>
          <w:color w:val="222222"/>
        </w:rPr>
        <w:t>Cement</w:t>
      </w:r>
      <w:r>
        <w:rPr>
          <w:color w:val="222222"/>
        </w:rPr>
        <w:t>.  Evanston, Northwestern University Press, 1994. </w:t>
      </w:r>
      <w:r>
        <w:rPr>
          <w:rStyle w:val="Strong"/>
          <w:i/>
          <w:iCs/>
          <w:color w:val="222222"/>
        </w:rPr>
        <w:t>This edition only.</w:t>
      </w:r>
    </w:p>
    <w:p w14:paraId="70FF0FBC" w14:textId="77777777" w:rsidR="00460698" w:rsidRDefault="00460698" w:rsidP="00460698">
      <w:pPr>
        <w:pStyle w:val="NormalWeb"/>
        <w:shd w:val="clear" w:color="auto" w:fill="FFFFFF"/>
        <w:spacing w:before="0" w:beforeAutospacing="0" w:after="160" w:afterAutospacing="0" w:line="235" w:lineRule="atLeast"/>
        <w:rPr>
          <w:rFonts w:ascii="Calibri" w:hAnsi="Calibri" w:cs="Calibri"/>
          <w:color w:val="222222"/>
          <w:sz w:val="22"/>
          <w:szCs w:val="22"/>
        </w:rPr>
      </w:pPr>
      <w:r>
        <w:rPr>
          <w:color w:val="222222"/>
        </w:rPr>
        <w:t>Erofeev, Venedikt.  </w:t>
      </w:r>
      <w:r>
        <w:rPr>
          <w:rStyle w:val="Emphasis"/>
          <w:color w:val="222222"/>
        </w:rPr>
        <w:t>Moscow to the End of the Line.</w:t>
      </w:r>
      <w:r>
        <w:rPr>
          <w:color w:val="222222"/>
        </w:rPr>
        <w:t>  Evanston: Northwestern University Press, 1992. </w:t>
      </w:r>
      <w:r>
        <w:rPr>
          <w:rStyle w:val="Emphasis"/>
          <w:b/>
          <w:bCs/>
          <w:color w:val="222222"/>
        </w:rPr>
        <w:t>This edition only</w:t>
      </w:r>
      <w:r>
        <w:rPr>
          <w:color w:val="222222"/>
        </w:rPr>
        <w:t>.  If you read Russian, you are welcome to purchase any Russian edition (Москва-петушки is the title). </w:t>
      </w:r>
    </w:p>
    <w:p w14:paraId="147F0C33" w14:textId="77777777" w:rsidR="00460698" w:rsidRDefault="00460698">
      <w:pPr>
        <w:rPr>
          <w:rFonts w:ascii="Times New Roman" w:hAnsi="Times New Roman" w:cs="Times New Roman"/>
          <w:sz w:val="24"/>
          <w:szCs w:val="24"/>
        </w:rPr>
      </w:pPr>
    </w:p>
    <w:p w14:paraId="65A78CA6" w14:textId="77777777" w:rsidR="00460698" w:rsidRDefault="00460698">
      <w:pPr>
        <w:rPr>
          <w:rFonts w:ascii="Times New Roman" w:hAnsi="Times New Roman" w:cs="Times New Roman"/>
          <w:sz w:val="24"/>
          <w:szCs w:val="24"/>
        </w:rPr>
      </w:pPr>
    </w:p>
    <w:p w14:paraId="2F01BDEE" w14:textId="4687DFF5" w:rsidR="00064702" w:rsidRDefault="003607E4">
      <w:pPr>
        <w:rPr>
          <w:rFonts w:ascii="Times New Roman" w:hAnsi="Times New Roman" w:cs="Times New Roman"/>
          <w:sz w:val="24"/>
          <w:szCs w:val="24"/>
        </w:rPr>
      </w:pPr>
      <w:r>
        <w:rPr>
          <w:rFonts w:ascii="Times New Roman" w:hAnsi="Times New Roman" w:cs="Times New Roman"/>
          <w:sz w:val="24"/>
          <w:szCs w:val="24"/>
        </w:rPr>
        <w:t>Written assignments and grading</w:t>
      </w:r>
      <w:r w:rsidR="0098140A">
        <w:rPr>
          <w:rFonts w:ascii="Times New Roman" w:hAnsi="Times New Roman" w:cs="Times New Roman"/>
          <w:sz w:val="24"/>
          <w:szCs w:val="24"/>
        </w:rPr>
        <w:t xml:space="preserve"> (all papers double-spaced)</w:t>
      </w:r>
    </w:p>
    <w:p w14:paraId="1494A48A" w14:textId="2578FF47" w:rsidR="003607E4" w:rsidRDefault="003607E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555"/>
        <w:gridCol w:w="1795"/>
      </w:tblGrid>
      <w:tr w:rsidR="003607E4" w14:paraId="115AFF6E" w14:textId="77777777" w:rsidTr="001901C9">
        <w:tc>
          <w:tcPr>
            <w:tcW w:w="7555" w:type="dxa"/>
          </w:tcPr>
          <w:p w14:paraId="14BF270A" w14:textId="108CCB03" w:rsidR="003607E4" w:rsidRDefault="001901C9">
            <w:pPr>
              <w:rPr>
                <w:rFonts w:ascii="Times New Roman" w:hAnsi="Times New Roman" w:cs="Times New Roman"/>
                <w:sz w:val="24"/>
                <w:szCs w:val="24"/>
              </w:rPr>
            </w:pPr>
            <w:r>
              <w:rPr>
                <w:rFonts w:ascii="Times New Roman" w:hAnsi="Times New Roman" w:cs="Times New Roman"/>
                <w:sz w:val="24"/>
                <w:szCs w:val="24"/>
              </w:rPr>
              <w:t>Assignment</w:t>
            </w:r>
          </w:p>
        </w:tc>
        <w:tc>
          <w:tcPr>
            <w:tcW w:w="1795" w:type="dxa"/>
          </w:tcPr>
          <w:p w14:paraId="044976B0" w14:textId="77777777" w:rsidR="003607E4" w:rsidRDefault="003607E4" w:rsidP="001901C9">
            <w:pPr>
              <w:jc w:val="right"/>
              <w:rPr>
                <w:rFonts w:ascii="Times New Roman" w:hAnsi="Times New Roman" w:cs="Times New Roman"/>
                <w:sz w:val="24"/>
                <w:szCs w:val="24"/>
              </w:rPr>
            </w:pPr>
          </w:p>
        </w:tc>
      </w:tr>
      <w:tr w:rsidR="003607E4" w14:paraId="14AB5897" w14:textId="77777777" w:rsidTr="001901C9">
        <w:tc>
          <w:tcPr>
            <w:tcW w:w="7555" w:type="dxa"/>
          </w:tcPr>
          <w:p w14:paraId="6B05C8FE" w14:textId="77777777" w:rsidR="003607E4" w:rsidRDefault="003607E4">
            <w:pPr>
              <w:rPr>
                <w:rFonts w:ascii="Times New Roman" w:hAnsi="Times New Roman" w:cs="Times New Roman"/>
                <w:sz w:val="24"/>
                <w:szCs w:val="24"/>
              </w:rPr>
            </w:pPr>
          </w:p>
        </w:tc>
        <w:tc>
          <w:tcPr>
            <w:tcW w:w="1795" w:type="dxa"/>
          </w:tcPr>
          <w:p w14:paraId="57FCB4A7" w14:textId="77777777" w:rsidR="003607E4" w:rsidRDefault="003607E4" w:rsidP="001901C9">
            <w:pPr>
              <w:jc w:val="right"/>
              <w:rPr>
                <w:rFonts w:ascii="Times New Roman" w:hAnsi="Times New Roman" w:cs="Times New Roman"/>
                <w:sz w:val="24"/>
                <w:szCs w:val="24"/>
              </w:rPr>
            </w:pPr>
          </w:p>
        </w:tc>
      </w:tr>
      <w:tr w:rsidR="003607E4" w14:paraId="0E15187C" w14:textId="77777777" w:rsidTr="001901C9">
        <w:tc>
          <w:tcPr>
            <w:tcW w:w="7555" w:type="dxa"/>
          </w:tcPr>
          <w:p w14:paraId="0C725E3E" w14:textId="061B43EE" w:rsidR="003607E4" w:rsidRDefault="001901C9" w:rsidP="001901C9">
            <w:pPr>
              <w:tabs>
                <w:tab w:val="left" w:pos="1510"/>
              </w:tabs>
              <w:rPr>
                <w:rFonts w:ascii="Times New Roman" w:hAnsi="Times New Roman" w:cs="Times New Roman"/>
                <w:sz w:val="24"/>
                <w:szCs w:val="24"/>
              </w:rPr>
            </w:pPr>
            <w:r>
              <w:rPr>
                <w:rFonts w:ascii="Times New Roman" w:hAnsi="Times New Roman" w:cs="Times New Roman"/>
                <w:sz w:val="24"/>
                <w:szCs w:val="24"/>
              </w:rPr>
              <w:t>3-page paper on “Voices of Revolution” (9/13)</w:t>
            </w:r>
          </w:p>
        </w:tc>
        <w:tc>
          <w:tcPr>
            <w:tcW w:w="1795" w:type="dxa"/>
          </w:tcPr>
          <w:p w14:paraId="1A962BA5" w14:textId="06BA2481" w:rsidR="003607E4" w:rsidRDefault="006060CE" w:rsidP="001901C9">
            <w:pPr>
              <w:jc w:val="right"/>
              <w:rPr>
                <w:rFonts w:ascii="Times New Roman" w:hAnsi="Times New Roman" w:cs="Times New Roman"/>
                <w:sz w:val="24"/>
                <w:szCs w:val="24"/>
              </w:rPr>
            </w:pPr>
            <w:r>
              <w:rPr>
                <w:rFonts w:ascii="Times New Roman" w:hAnsi="Times New Roman" w:cs="Times New Roman"/>
                <w:sz w:val="24"/>
                <w:szCs w:val="24"/>
              </w:rPr>
              <w:t>20</w:t>
            </w:r>
            <w:r w:rsidR="00533469">
              <w:rPr>
                <w:rFonts w:ascii="Times New Roman" w:hAnsi="Times New Roman" w:cs="Times New Roman"/>
                <w:sz w:val="24"/>
                <w:szCs w:val="24"/>
              </w:rPr>
              <w:t>%</w:t>
            </w:r>
          </w:p>
        </w:tc>
      </w:tr>
      <w:tr w:rsidR="003607E4" w14:paraId="61798255" w14:textId="77777777" w:rsidTr="001901C9">
        <w:tc>
          <w:tcPr>
            <w:tcW w:w="7555" w:type="dxa"/>
          </w:tcPr>
          <w:p w14:paraId="5A5901B8" w14:textId="2FE5BD1C" w:rsidR="003607E4" w:rsidRDefault="00495988">
            <w:pPr>
              <w:rPr>
                <w:rFonts w:ascii="Times New Roman" w:hAnsi="Times New Roman" w:cs="Times New Roman"/>
                <w:sz w:val="24"/>
                <w:szCs w:val="24"/>
              </w:rPr>
            </w:pPr>
            <w:r>
              <w:rPr>
                <w:rFonts w:ascii="Times New Roman" w:hAnsi="Times New Roman" w:cs="Times New Roman"/>
                <w:sz w:val="24"/>
                <w:szCs w:val="24"/>
              </w:rPr>
              <w:t>3-4 page p</w:t>
            </w:r>
            <w:r w:rsidR="0098140A">
              <w:rPr>
                <w:rFonts w:ascii="Times New Roman" w:hAnsi="Times New Roman" w:cs="Times New Roman"/>
                <w:sz w:val="24"/>
                <w:szCs w:val="24"/>
              </w:rPr>
              <w:t>olitical autobiography of a Soviet alterego (10/4)</w:t>
            </w:r>
          </w:p>
        </w:tc>
        <w:tc>
          <w:tcPr>
            <w:tcW w:w="1795" w:type="dxa"/>
          </w:tcPr>
          <w:p w14:paraId="23A3E449" w14:textId="57B393E1" w:rsidR="003607E4" w:rsidRDefault="006060CE" w:rsidP="001901C9">
            <w:pPr>
              <w:jc w:val="right"/>
              <w:rPr>
                <w:rFonts w:ascii="Times New Roman" w:hAnsi="Times New Roman" w:cs="Times New Roman"/>
                <w:sz w:val="24"/>
                <w:szCs w:val="24"/>
              </w:rPr>
            </w:pPr>
            <w:r>
              <w:rPr>
                <w:rFonts w:ascii="Times New Roman" w:hAnsi="Times New Roman" w:cs="Times New Roman"/>
                <w:sz w:val="24"/>
                <w:szCs w:val="24"/>
              </w:rPr>
              <w:t>20</w:t>
            </w:r>
            <w:r w:rsidR="00533469">
              <w:rPr>
                <w:rFonts w:ascii="Times New Roman" w:hAnsi="Times New Roman" w:cs="Times New Roman"/>
                <w:sz w:val="24"/>
                <w:szCs w:val="24"/>
              </w:rPr>
              <w:t>%</w:t>
            </w:r>
          </w:p>
        </w:tc>
      </w:tr>
      <w:tr w:rsidR="003607E4" w14:paraId="459C0790" w14:textId="77777777" w:rsidTr="001901C9">
        <w:tc>
          <w:tcPr>
            <w:tcW w:w="7555" w:type="dxa"/>
          </w:tcPr>
          <w:p w14:paraId="0D89F177" w14:textId="67081B7D" w:rsidR="003607E4" w:rsidRPr="00DC4375" w:rsidRDefault="00DC4375">
            <w:pPr>
              <w:rPr>
                <w:rFonts w:ascii="Times New Roman" w:hAnsi="Times New Roman" w:cs="Times New Roman"/>
                <w:sz w:val="24"/>
                <w:szCs w:val="24"/>
              </w:rPr>
            </w:pPr>
            <w:r>
              <w:rPr>
                <w:rFonts w:ascii="Times New Roman" w:hAnsi="Times New Roman" w:cs="Times New Roman"/>
                <w:sz w:val="24"/>
                <w:szCs w:val="24"/>
              </w:rPr>
              <w:t xml:space="preserve">5-page paper on </w:t>
            </w:r>
            <w:r>
              <w:rPr>
                <w:rFonts w:ascii="Times New Roman" w:hAnsi="Times New Roman" w:cs="Times New Roman"/>
                <w:i/>
                <w:iCs/>
                <w:sz w:val="24"/>
                <w:szCs w:val="24"/>
              </w:rPr>
              <w:t>Sputnik Generation</w:t>
            </w:r>
            <w:r>
              <w:rPr>
                <w:rFonts w:ascii="Times New Roman" w:hAnsi="Times New Roman" w:cs="Times New Roman"/>
                <w:sz w:val="24"/>
                <w:szCs w:val="24"/>
              </w:rPr>
              <w:t xml:space="preserve"> (11/10)</w:t>
            </w:r>
          </w:p>
        </w:tc>
        <w:tc>
          <w:tcPr>
            <w:tcW w:w="1795" w:type="dxa"/>
          </w:tcPr>
          <w:p w14:paraId="00011C01" w14:textId="238C308E" w:rsidR="003607E4" w:rsidRDefault="00533469" w:rsidP="001901C9">
            <w:pPr>
              <w:jc w:val="right"/>
              <w:rPr>
                <w:rFonts w:ascii="Times New Roman" w:hAnsi="Times New Roman" w:cs="Times New Roman"/>
                <w:sz w:val="24"/>
                <w:szCs w:val="24"/>
              </w:rPr>
            </w:pPr>
            <w:r>
              <w:rPr>
                <w:rFonts w:ascii="Times New Roman" w:hAnsi="Times New Roman" w:cs="Times New Roman"/>
                <w:sz w:val="24"/>
                <w:szCs w:val="24"/>
              </w:rPr>
              <w:t>2</w:t>
            </w:r>
            <w:r w:rsidR="006060CE">
              <w:rPr>
                <w:rFonts w:ascii="Times New Roman" w:hAnsi="Times New Roman" w:cs="Times New Roman"/>
                <w:sz w:val="24"/>
                <w:szCs w:val="24"/>
              </w:rPr>
              <w:t>5</w:t>
            </w:r>
            <w:r>
              <w:rPr>
                <w:rFonts w:ascii="Times New Roman" w:hAnsi="Times New Roman" w:cs="Times New Roman"/>
                <w:sz w:val="24"/>
                <w:szCs w:val="24"/>
              </w:rPr>
              <w:t>%</w:t>
            </w:r>
          </w:p>
        </w:tc>
      </w:tr>
      <w:tr w:rsidR="003607E4" w14:paraId="48ED4D8A" w14:textId="77777777" w:rsidTr="001901C9">
        <w:tc>
          <w:tcPr>
            <w:tcW w:w="7555" w:type="dxa"/>
          </w:tcPr>
          <w:p w14:paraId="0DDAF7CF" w14:textId="150AD4D0" w:rsidR="003607E4" w:rsidRDefault="00E85ECF">
            <w:pPr>
              <w:rPr>
                <w:rFonts w:ascii="Times New Roman" w:hAnsi="Times New Roman" w:cs="Times New Roman"/>
                <w:sz w:val="24"/>
                <w:szCs w:val="24"/>
              </w:rPr>
            </w:pPr>
            <w:r>
              <w:rPr>
                <w:rFonts w:ascii="Times New Roman" w:hAnsi="Times New Roman" w:cs="Times New Roman"/>
                <w:sz w:val="24"/>
                <w:szCs w:val="24"/>
              </w:rPr>
              <w:t>5-page paper on periodization of Soviet history (12/8)</w:t>
            </w:r>
          </w:p>
        </w:tc>
        <w:tc>
          <w:tcPr>
            <w:tcW w:w="1795" w:type="dxa"/>
          </w:tcPr>
          <w:p w14:paraId="24616F08" w14:textId="3EBA21FA" w:rsidR="003607E4" w:rsidRDefault="00533469" w:rsidP="001901C9">
            <w:pPr>
              <w:jc w:val="right"/>
              <w:rPr>
                <w:rFonts w:ascii="Times New Roman" w:hAnsi="Times New Roman" w:cs="Times New Roman"/>
                <w:sz w:val="24"/>
                <w:szCs w:val="24"/>
              </w:rPr>
            </w:pPr>
            <w:r>
              <w:rPr>
                <w:rFonts w:ascii="Times New Roman" w:hAnsi="Times New Roman" w:cs="Times New Roman"/>
                <w:sz w:val="24"/>
                <w:szCs w:val="24"/>
              </w:rPr>
              <w:t>2</w:t>
            </w:r>
            <w:r w:rsidR="006060CE">
              <w:rPr>
                <w:rFonts w:ascii="Times New Roman" w:hAnsi="Times New Roman" w:cs="Times New Roman"/>
                <w:sz w:val="24"/>
                <w:szCs w:val="24"/>
              </w:rPr>
              <w:t>5</w:t>
            </w:r>
            <w:r>
              <w:rPr>
                <w:rFonts w:ascii="Times New Roman" w:hAnsi="Times New Roman" w:cs="Times New Roman"/>
                <w:sz w:val="24"/>
                <w:szCs w:val="24"/>
              </w:rPr>
              <w:t>%</w:t>
            </w:r>
          </w:p>
        </w:tc>
      </w:tr>
      <w:tr w:rsidR="003607E4" w14:paraId="46552C5D" w14:textId="77777777" w:rsidTr="001901C9">
        <w:tc>
          <w:tcPr>
            <w:tcW w:w="7555" w:type="dxa"/>
          </w:tcPr>
          <w:p w14:paraId="2058E3F8" w14:textId="50295B0D" w:rsidR="003607E4" w:rsidRDefault="00E85ECF">
            <w:pPr>
              <w:rPr>
                <w:rFonts w:ascii="Times New Roman" w:hAnsi="Times New Roman" w:cs="Times New Roman"/>
                <w:sz w:val="24"/>
                <w:szCs w:val="24"/>
              </w:rPr>
            </w:pPr>
            <w:r>
              <w:rPr>
                <w:rFonts w:ascii="Times New Roman" w:hAnsi="Times New Roman" w:cs="Times New Roman"/>
                <w:sz w:val="24"/>
                <w:szCs w:val="24"/>
              </w:rPr>
              <w:t>Discussion participation</w:t>
            </w:r>
          </w:p>
        </w:tc>
        <w:tc>
          <w:tcPr>
            <w:tcW w:w="1795" w:type="dxa"/>
          </w:tcPr>
          <w:p w14:paraId="0D2E5A91" w14:textId="4A14C1DD" w:rsidR="003607E4" w:rsidRDefault="006F03EC" w:rsidP="001901C9">
            <w:pPr>
              <w:jc w:val="right"/>
              <w:rPr>
                <w:rFonts w:ascii="Times New Roman" w:hAnsi="Times New Roman" w:cs="Times New Roman"/>
                <w:sz w:val="24"/>
                <w:szCs w:val="24"/>
              </w:rPr>
            </w:pPr>
            <w:r>
              <w:rPr>
                <w:rFonts w:ascii="Times New Roman" w:hAnsi="Times New Roman" w:cs="Times New Roman"/>
                <w:sz w:val="24"/>
                <w:szCs w:val="24"/>
              </w:rPr>
              <w:t>10%</w:t>
            </w:r>
          </w:p>
        </w:tc>
      </w:tr>
    </w:tbl>
    <w:p w14:paraId="2DE602A9" w14:textId="77777777" w:rsidR="003607E4" w:rsidRDefault="003607E4">
      <w:pPr>
        <w:rPr>
          <w:rFonts w:ascii="Times New Roman" w:hAnsi="Times New Roman" w:cs="Times New Roman"/>
          <w:sz w:val="24"/>
          <w:szCs w:val="24"/>
        </w:rPr>
      </w:pPr>
    </w:p>
    <w:p w14:paraId="2DED33A9" w14:textId="77777777" w:rsidR="002E0A35" w:rsidRPr="007A6249" w:rsidRDefault="002E0A35" w:rsidP="002E0A35">
      <w:pPr>
        <w:rPr>
          <w:rFonts w:ascii="Times New Roman" w:hAnsi="Times New Roman" w:cs="Times New Roman"/>
          <w:sz w:val="24"/>
          <w:szCs w:val="24"/>
        </w:rPr>
      </w:pPr>
      <w:r w:rsidRPr="007A6249">
        <w:rPr>
          <w:rFonts w:ascii="Times New Roman" w:hAnsi="Times New Roman" w:cs="Times New Roman"/>
          <w:b/>
          <w:bCs/>
          <w:sz w:val="24"/>
          <w:szCs w:val="24"/>
        </w:rPr>
        <w:t xml:space="preserve">Submisssion of Written Assignments: </w:t>
      </w:r>
      <w:r w:rsidRPr="007A6249">
        <w:rPr>
          <w:rFonts w:ascii="Times New Roman" w:hAnsi="Times New Roman" w:cs="Times New Roman"/>
          <w:sz w:val="24"/>
          <w:szCs w:val="24"/>
        </w:rPr>
        <w:t>You will need to submit assignments using the course Blackboard page. I’ll provide instructions on doing so.</w:t>
      </w:r>
    </w:p>
    <w:p w14:paraId="3F038B91" w14:textId="77777777" w:rsidR="002E0A35" w:rsidRPr="007A6249" w:rsidRDefault="002E0A35" w:rsidP="002E0A35">
      <w:pPr>
        <w:spacing w:after="0"/>
        <w:rPr>
          <w:rFonts w:ascii="Times New Roman" w:hAnsi="Times New Roman" w:cs="Times New Roman"/>
          <w:b/>
          <w:sz w:val="24"/>
          <w:szCs w:val="24"/>
        </w:rPr>
      </w:pPr>
      <w:r w:rsidRPr="007A6249">
        <w:rPr>
          <w:rFonts w:ascii="Times New Roman" w:hAnsi="Times New Roman" w:cs="Times New Roman"/>
          <w:b/>
          <w:sz w:val="24"/>
          <w:szCs w:val="24"/>
        </w:rPr>
        <w:t xml:space="preserve">Goals of the course:  </w:t>
      </w:r>
    </w:p>
    <w:p w14:paraId="060E05CF" w14:textId="77777777" w:rsidR="002E0A35" w:rsidRPr="007A6249" w:rsidRDefault="002E0A35" w:rsidP="002E0A35">
      <w:pPr>
        <w:pStyle w:val="ListParagraph"/>
        <w:numPr>
          <w:ilvl w:val="0"/>
          <w:numId w:val="1"/>
        </w:numPr>
        <w:spacing w:after="0"/>
        <w:rPr>
          <w:rFonts w:ascii="Times New Roman" w:hAnsi="Times New Roman" w:cs="Times New Roman"/>
          <w:sz w:val="24"/>
          <w:szCs w:val="24"/>
        </w:rPr>
      </w:pPr>
      <w:r w:rsidRPr="007A6249">
        <w:rPr>
          <w:rFonts w:ascii="Times New Roman" w:hAnsi="Times New Roman" w:cs="Times New Roman"/>
          <w:sz w:val="24"/>
          <w:szCs w:val="24"/>
        </w:rPr>
        <w:lastRenderedPageBreak/>
        <w:t xml:space="preserve">To learn what historians do: </w:t>
      </w:r>
    </w:p>
    <w:p w14:paraId="6301784A" w14:textId="77777777" w:rsidR="002E0A35" w:rsidRPr="007A6249" w:rsidRDefault="002E0A35" w:rsidP="002E0A35">
      <w:pPr>
        <w:pStyle w:val="ListParagraph"/>
        <w:numPr>
          <w:ilvl w:val="1"/>
          <w:numId w:val="1"/>
        </w:numPr>
        <w:spacing w:after="0"/>
        <w:rPr>
          <w:rFonts w:ascii="Times New Roman" w:hAnsi="Times New Roman" w:cs="Times New Roman"/>
          <w:sz w:val="24"/>
          <w:szCs w:val="24"/>
        </w:rPr>
      </w:pPr>
      <w:r w:rsidRPr="007A6249">
        <w:rPr>
          <w:rFonts w:ascii="Times New Roman" w:hAnsi="Times New Roman" w:cs="Times New Roman"/>
          <w:sz w:val="24"/>
          <w:szCs w:val="24"/>
        </w:rPr>
        <w:t>Analysis of primary sources, including authorship, audience, and connections to historical context.</w:t>
      </w:r>
    </w:p>
    <w:p w14:paraId="5DF16812" w14:textId="65F05444" w:rsidR="002E0A35" w:rsidRDefault="002E0A35" w:rsidP="002E0A35">
      <w:pPr>
        <w:pStyle w:val="ListParagraph"/>
        <w:numPr>
          <w:ilvl w:val="1"/>
          <w:numId w:val="1"/>
        </w:numPr>
        <w:spacing w:after="0"/>
        <w:rPr>
          <w:rFonts w:ascii="Times New Roman" w:hAnsi="Times New Roman" w:cs="Times New Roman"/>
          <w:sz w:val="24"/>
          <w:szCs w:val="24"/>
        </w:rPr>
      </w:pPr>
      <w:r w:rsidRPr="007A6249">
        <w:rPr>
          <w:rFonts w:ascii="Times New Roman" w:hAnsi="Times New Roman" w:cs="Times New Roman"/>
          <w:sz w:val="24"/>
          <w:szCs w:val="24"/>
        </w:rPr>
        <w:t>Analysis of popular culture representations of historical events</w:t>
      </w:r>
      <w:r w:rsidR="009F6B3A">
        <w:rPr>
          <w:rFonts w:ascii="Times New Roman" w:hAnsi="Times New Roman" w:cs="Times New Roman"/>
          <w:sz w:val="24"/>
          <w:szCs w:val="24"/>
        </w:rPr>
        <w:t>, in particular films</w:t>
      </w:r>
    </w:p>
    <w:p w14:paraId="0F083871" w14:textId="77777777" w:rsidR="003B4C08" w:rsidRPr="007A6249" w:rsidRDefault="003B4C08" w:rsidP="003B4C08">
      <w:pPr>
        <w:pStyle w:val="ListParagraph"/>
        <w:spacing w:after="0"/>
        <w:ind w:left="1440"/>
        <w:rPr>
          <w:rFonts w:ascii="Times New Roman" w:hAnsi="Times New Roman" w:cs="Times New Roman"/>
          <w:sz w:val="24"/>
          <w:szCs w:val="24"/>
        </w:rPr>
      </w:pPr>
    </w:p>
    <w:p w14:paraId="113264F1" w14:textId="77777777" w:rsidR="002E0A35" w:rsidRPr="007A6249" w:rsidRDefault="002E0A35" w:rsidP="002E0A35">
      <w:pPr>
        <w:pStyle w:val="ListParagraph"/>
        <w:numPr>
          <w:ilvl w:val="0"/>
          <w:numId w:val="1"/>
        </w:numPr>
        <w:spacing w:after="0"/>
        <w:rPr>
          <w:rFonts w:ascii="Times New Roman" w:hAnsi="Times New Roman" w:cs="Times New Roman"/>
          <w:sz w:val="24"/>
          <w:szCs w:val="24"/>
        </w:rPr>
      </w:pPr>
      <w:r w:rsidRPr="007A6249">
        <w:rPr>
          <w:rFonts w:ascii="Times New Roman" w:hAnsi="Times New Roman" w:cs="Times New Roman"/>
          <w:sz w:val="24"/>
          <w:szCs w:val="24"/>
        </w:rPr>
        <w:t>Improvement of writing skills, including the composition of primary source based research papers.</w:t>
      </w:r>
    </w:p>
    <w:p w14:paraId="785CE525" w14:textId="77777777" w:rsidR="00D955B1" w:rsidRDefault="002E0A35" w:rsidP="00D955B1">
      <w:pPr>
        <w:pStyle w:val="ListParagraph"/>
        <w:numPr>
          <w:ilvl w:val="0"/>
          <w:numId w:val="1"/>
        </w:numPr>
        <w:spacing w:after="0"/>
        <w:rPr>
          <w:rFonts w:ascii="Times New Roman" w:hAnsi="Times New Roman" w:cs="Times New Roman"/>
          <w:sz w:val="24"/>
          <w:szCs w:val="24"/>
        </w:rPr>
      </w:pPr>
      <w:r w:rsidRPr="007A6249">
        <w:rPr>
          <w:rFonts w:ascii="Times New Roman" w:hAnsi="Times New Roman" w:cs="Times New Roman"/>
          <w:sz w:val="24"/>
          <w:szCs w:val="24"/>
        </w:rPr>
        <w:t xml:space="preserve">Deepening student’s knowledge of </w:t>
      </w:r>
      <w:r w:rsidR="009F6B3A">
        <w:rPr>
          <w:rFonts w:ascii="Times New Roman" w:hAnsi="Times New Roman" w:cs="Times New Roman"/>
          <w:sz w:val="24"/>
          <w:szCs w:val="24"/>
        </w:rPr>
        <w:t>Soviet and post-Soviet history, including its relevance to current events</w:t>
      </w:r>
      <w:r w:rsidR="00D955B1">
        <w:rPr>
          <w:rFonts w:ascii="Times New Roman" w:hAnsi="Times New Roman" w:cs="Times New Roman"/>
          <w:sz w:val="24"/>
          <w:szCs w:val="24"/>
        </w:rPr>
        <w:t xml:space="preserve"> and global history.  Integrating economic, social, cultural and political history into an overall picture of life in the USSR.</w:t>
      </w:r>
    </w:p>
    <w:p w14:paraId="6EE8E64E" w14:textId="62A1E862" w:rsidR="002E0A35" w:rsidRPr="00D955B1" w:rsidRDefault="002E0A35" w:rsidP="00D955B1">
      <w:pPr>
        <w:pStyle w:val="ListParagraph"/>
        <w:numPr>
          <w:ilvl w:val="0"/>
          <w:numId w:val="1"/>
        </w:numPr>
        <w:spacing w:after="0"/>
        <w:rPr>
          <w:rFonts w:ascii="Times New Roman" w:hAnsi="Times New Roman" w:cs="Times New Roman"/>
          <w:sz w:val="24"/>
          <w:szCs w:val="24"/>
        </w:rPr>
      </w:pPr>
      <w:r w:rsidRPr="00D955B1">
        <w:rPr>
          <w:rFonts w:ascii="Times New Roman" w:hAnsi="Times New Roman" w:cs="Times New Roman"/>
          <w:sz w:val="24"/>
          <w:szCs w:val="24"/>
        </w:rPr>
        <w:t>Provide students with tools to think rigorously about political, social, and economic upheaval in our own time.</w:t>
      </w:r>
    </w:p>
    <w:p w14:paraId="77D8256F" w14:textId="77777777" w:rsidR="002E0A35" w:rsidRPr="007A6249" w:rsidRDefault="002E0A35" w:rsidP="002E0A35">
      <w:pPr>
        <w:rPr>
          <w:rFonts w:ascii="Times New Roman" w:hAnsi="Times New Roman" w:cs="Times New Roman"/>
          <w:sz w:val="24"/>
          <w:szCs w:val="24"/>
        </w:rPr>
      </w:pPr>
    </w:p>
    <w:p w14:paraId="3A211121" w14:textId="77777777" w:rsidR="002E0A35" w:rsidRPr="007A6249" w:rsidRDefault="002E0A35" w:rsidP="002E0A35">
      <w:pPr>
        <w:rPr>
          <w:rFonts w:ascii="Times New Roman" w:hAnsi="Times New Roman" w:cs="Times New Roman"/>
          <w:i/>
          <w:iCs/>
          <w:sz w:val="24"/>
          <w:szCs w:val="24"/>
        </w:rPr>
      </w:pPr>
      <w:r w:rsidRPr="007A6249">
        <w:rPr>
          <w:rFonts w:ascii="Times New Roman" w:hAnsi="Times New Roman" w:cs="Times New Roman"/>
          <w:b/>
          <w:bCs/>
          <w:sz w:val="24"/>
          <w:szCs w:val="24"/>
        </w:rPr>
        <w:t xml:space="preserve">Academic honesty: </w:t>
      </w:r>
      <w:r w:rsidRPr="007A6249">
        <w:rPr>
          <w:rFonts w:ascii="Times New Roman" w:eastAsia="Garamond" w:hAnsi="Times New Roman" w:cs="Times New Roman"/>
          <w:sz w:val="24"/>
          <w:szCs w:val="24"/>
        </w:rPr>
        <w:t xml:space="preserve">All assignments and activities associated with this course must be performed in accordance with the University of Rochester's Academic Honesty Policy. </w:t>
      </w:r>
      <w:r w:rsidRPr="007A6249">
        <w:rPr>
          <w:rFonts w:ascii="Times New Roman" w:eastAsia="Garamond" w:hAnsi="Times New Roman" w:cs="Times New Roman"/>
          <w:i/>
          <w:iCs/>
          <w:sz w:val="24"/>
          <w:szCs w:val="24"/>
        </w:rPr>
        <w:t>I will not accept Paper One from students who have not signed the “Acceptance of Academic Honesty Policy” on the course Blackboard site.</w:t>
      </w:r>
    </w:p>
    <w:p w14:paraId="219AF7EE" w14:textId="77777777" w:rsidR="002E0A35" w:rsidRPr="007A6249" w:rsidRDefault="002E0A35" w:rsidP="002E0A35">
      <w:pPr>
        <w:ind w:left="720" w:hanging="720"/>
        <w:rPr>
          <w:rFonts w:ascii="Times New Roman" w:hAnsi="Times New Roman" w:cs="Times New Roman"/>
          <w:b/>
          <w:sz w:val="24"/>
          <w:szCs w:val="24"/>
        </w:rPr>
      </w:pPr>
      <w:r w:rsidRPr="007A6249">
        <w:rPr>
          <w:rFonts w:ascii="Times New Roman" w:hAnsi="Times New Roman" w:cs="Times New Roman"/>
          <w:b/>
          <w:sz w:val="24"/>
          <w:szCs w:val="24"/>
        </w:rPr>
        <w:t>I DO NOT TOLERATE CHEATING OR PLAGIARISM (PRESENTING SOMEONE ELSE’S SCHOLARLY WORK AS YOUR OWN).  I WILL PURSUE THE UNIVERSITY DISCIPLINARY PROCESS AGAINST STUDENTS WHO PLAGIARIZE OTHERS’ WORK.  AT A MINIMUM, STUDENTS WHO PLAGIARIZE WILL RECEIVE A “0” ON THE ASSIGNMENT IN QUESTION.</w:t>
      </w:r>
    </w:p>
    <w:p w14:paraId="5126303D" w14:textId="77777777" w:rsidR="002E0A35" w:rsidRPr="007A6249" w:rsidRDefault="002E0A35" w:rsidP="002E0A35">
      <w:pPr>
        <w:ind w:left="720" w:hanging="720"/>
        <w:rPr>
          <w:rFonts w:ascii="Times New Roman" w:hAnsi="Times New Roman" w:cs="Times New Roman"/>
          <w:b/>
          <w:sz w:val="24"/>
          <w:szCs w:val="24"/>
        </w:rPr>
      </w:pPr>
    </w:p>
    <w:p w14:paraId="411578A4" w14:textId="77777777" w:rsidR="002E0A35" w:rsidRPr="007A6249" w:rsidRDefault="002E0A35" w:rsidP="002E0A35">
      <w:pPr>
        <w:ind w:left="720" w:hanging="720"/>
        <w:rPr>
          <w:rStyle w:val="Hyperlink"/>
          <w:rFonts w:ascii="Times New Roman" w:eastAsia="Garamond" w:hAnsi="Times New Roman" w:cs="Times New Roman"/>
          <w:sz w:val="24"/>
          <w:szCs w:val="24"/>
        </w:rPr>
      </w:pPr>
      <w:r w:rsidRPr="007A6249">
        <w:rPr>
          <w:rFonts w:ascii="Times New Roman" w:hAnsi="Times New Roman" w:cs="Times New Roman"/>
          <w:sz w:val="24"/>
          <w:szCs w:val="24"/>
        </w:rPr>
        <w:t>You are required to read</w:t>
      </w:r>
      <w:r w:rsidRPr="007A6249">
        <w:rPr>
          <w:rFonts w:ascii="Times New Roman" w:eastAsia="Garamond" w:hAnsi="Times New Roman" w:cs="Times New Roman"/>
          <w:color w:val="000000"/>
          <w:sz w:val="24"/>
          <w:szCs w:val="24"/>
        </w:rPr>
        <w:t xml:space="preserve"> the American Historical Association’s “Defining Plagiarism” at </w:t>
      </w:r>
      <w:hyperlink r:id="rId11" w:history="1">
        <w:r w:rsidRPr="007A6249">
          <w:rPr>
            <w:rStyle w:val="Hyperlink"/>
            <w:rFonts w:ascii="Times New Roman" w:eastAsia="Garamond" w:hAnsi="Times New Roman" w:cs="Times New Roman"/>
            <w:sz w:val="24"/>
            <w:szCs w:val="24"/>
          </w:rPr>
          <w:t>https://www.historians.org/teaching-and-learning/teaching-resources-for-historians/plagiarism-curricular-materials-for-history-instructors/defining-plagiarism</w:t>
        </w:r>
      </w:hyperlink>
      <w:r w:rsidRPr="007A6249">
        <w:rPr>
          <w:rStyle w:val="Hyperlink"/>
          <w:rFonts w:ascii="Times New Roman" w:eastAsia="Garamond" w:hAnsi="Times New Roman" w:cs="Times New Roman"/>
          <w:sz w:val="24"/>
          <w:szCs w:val="24"/>
        </w:rPr>
        <w:t xml:space="preserve"> before the second class meeting.</w:t>
      </w:r>
    </w:p>
    <w:p w14:paraId="6FC1F54E" w14:textId="77777777" w:rsidR="002E0A35" w:rsidRPr="007A6249" w:rsidRDefault="002E0A35" w:rsidP="002E0A35">
      <w:pPr>
        <w:ind w:left="720" w:hanging="720"/>
        <w:rPr>
          <w:rFonts w:ascii="Times New Roman" w:hAnsi="Times New Roman" w:cs="Times New Roman"/>
          <w:sz w:val="24"/>
          <w:szCs w:val="24"/>
        </w:rPr>
      </w:pPr>
    </w:p>
    <w:p w14:paraId="7EECA758" w14:textId="77777777" w:rsidR="002E0A35" w:rsidRPr="007A6249" w:rsidRDefault="002E0A35" w:rsidP="002E0A35">
      <w:pPr>
        <w:rPr>
          <w:rFonts w:ascii="Times New Roman" w:hAnsi="Times New Roman" w:cs="Times New Roman"/>
          <w:color w:val="222222"/>
          <w:sz w:val="24"/>
          <w:szCs w:val="24"/>
          <w:shd w:val="clear" w:color="auto" w:fill="FFFFFF"/>
        </w:rPr>
      </w:pPr>
      <w:r w:rsidRPr="007A6249">
        <w:rPr>
          <w:rFonts w:ascii="Times New Roman" w:hAnsi="Times New Roman" w:cs="Times New Roman"/>
          <w:color w:val="222222"/>
          <w:sz w:val="24"/>
          <w:szCs w:val="24"/>
          <w:shd w:val="clear" w:color="auto" w:fill="FFFFFF"/>
        </w:rPr>
        <w:t>The College’s credit hour policy on undergraduate courses is to award 4 credit hours for courses that meet for the equivalent of 3 periods of 50 minutes each week.  Students enrolled in History 208/208W are expected to devote at least several hours each week outside of class to reading, identifying the main lines of argument in readings, preparing for class discussion, writing papers, etc.</w:t>
      </w:r>
    </w:p>
    <w:p w14:paraId="57DCDE77" w14:textId="77777777" w:rsidR="002E0A35" w:rsidRPr="007A6249" w:rsidRDefault="002E0A35" w:rsidP="002E0A35">
      <w:pPr>
        <w:rPr>
          <w:rFonts w:ascii="Times New Roman" w:hAnsi="Times New Roman" w:cs="Times New Roman"/>
          <w:color w:val="222222"/>
          <w:sz w:val="24"/>
          <w:szCs w:val="24"/>
          <w:shd w:val="clear" w:color="auto" w:fill="FFFFFF"/>
        </w:rPr>
      </w:pPr>
      <w:r w:rsidRPr="007A6249">
        <w:rPr>
          <w:rFonts w:ascii="Times New Roman" w:hAnsi="Times New Roman" w:cs="Times New Roman"/>
          <w:b/>
          <w:bCs/>
          <w:color w:val="222222"/>
          <w:sz w:val="24"/>
          <w:szCs w:val="24"/>
          <w:shd w:val="clear" w:color="auto" w:fill="FFFFFF"/>
        </w:rPr>
        <w:t xml:space="preserve">MASKING: </w:t>
      </w:r>
      <w:r w:rsidRPr="007A6249">
        <w:rPr>
          <w:rFonts w:ascii="Times New Roman" w:hAnsi="Times New Roman" w:cs="Times New Roman"/>
          <w:color w:val="222222"/>
          <w:sz w:val="24"/>
          <w:szCs w:val="24"/>
          <w:shd w:val="clear" w:color="auto" w:fill="FFFFFF"/>
        </w:rPr>
        <w:t xml:space="preserve">As per university policy, it is required that all students wear a mask covering mouth </w:t>
      </w:r>
      <w:r w:rsidRPr="007A6249">
        <w:rPr>
          <w:rFonts w:ascii="Times New Roman" w:hAnsi="Times New Roman" w:cs="Times New Roman"/>
          <w:b/>
          <w:bCs/>
          <w:color w:val="222222"/>
          <w:sz w:val="24"/>
          <w:szCs w:val="24"/>
          <w:shd w:val="clear" w:color="auto" w:fill="FFFFFF"/>
        </w:rPr>
        <w:t>and nose</w:t>
      </w:r>
      <w:r w:rsidRPr="007A6249">
        <w:rPr>
          <w:rFonts w:ascii="Times New Roman" w:hAnsi="Times New Roman" w:cs="Times New Roman"/>
          <w:color w:val="222222"/>
          <w:sz w:val="24"/>
          <w:szCs w:val="24"/>
          <w:shd w:val="clear" w:color="auto" w:fill="FFFFFF"/>
        </w:rPr>
        <w:t xml:space="preserve"> during class.  I will be doing the same.  Masking is mostly to protect others from infection (you can be a carrier without symptoms).  So it is a matter of concern </w:t>
      </w:r>
      <w:r w:rsidRPr="007A6249">
        <w:rPr>
          <w:rFonts w:ascii="Times New Roman" w:hAnsi="Times New Roman" w:cs="Times New Roman"/>
          <w:i/>
          <w:iCs/>
          <w:color w:val="222222"/>
          <w:sz w:val="24"/>
          <w:szCs w:val="24"/>
          <w:shd w:val="clear" w:color="auto" w:fill="FFFFFF"/>
        </w:rPr>
        <w:t>for others</w:t>
      </w:r>
      <w:r w:rsidRPr="007A6249">
        <w:rPr>
          <w:rFonts w:ascii="Times New Roman" w:hAnsi="Times New Roman" w:cs="Times New Roman"/>
          <w:color w:val="222222"/>
          <w:sz w:val="24"/>
          <w:szCs w:val="24"/>
          <w:shd w:val="clear" w:color="auto" w:fill="FFFFFF"/>
        </w:rPr>
        <w:t>.  The usefulness of masks in preventing COVID spread is very well-documented in the scientific literature (as opposed to rumors on FB or websites that focus on politics or are run by hucksters of quack health products).</w:t>
      </w:r>
    </w:p>
    <w:p w14:paraId="4F4F730A" w14:textId="77777777" w:rsidR="002E0A35" w:rsidRPr="007A6249" w:rsidRDefault="002E0A35" w:rsidP="002E0A35">
      <w:pPr>
        <w:rPr>
          <w:rFonts w:ascii="Times New Roman" w:hAnsi="Times New Roman" w:cs="Times New Roman"/>
          <w:color w:val="222222"/>
          <w:sz w:val="24"/>
          <w:szCs w:val="24"/>
          <w:shd w:val="clear" w:color="auto" w:fill="FFFFFF"/>
        </w:rPr>
      </w:pPr>
    </w:p>
    <w:p w14:paraId="35FD317B" w14:textId="77777777" w:rsidR="002E0A35" w:rsidRPr="007A6249" w:rsidRDefault="002E0A35" w:rsidP="002E0A35">
      <w:pPr>
        <w:rPr>
          <w:rFonts w:ascii="Times New Roman" w:hAnsi="Times New Roman" w:cs="Times New Roman"/>
          <w:color w:val="222222"/>
          <w:sz w:val="24"/>
          <w:szCs w:val="24"/>
          <w:shd w:val="clear" w:color="auto" w:fill="FFFFFF"/>
        </w:rPr>
      </w:pPr>
      <w:r w:rsidRPr="007A6249">
        <w:rPr>
          <w:rFonts w:ascii="Times New Roman" w:hAnsi="Times New Roman" w:cs="Times New Roman"/>
          <w:b/>
          <w:bCs/>
          <w:color w:val="222222"/>
          <w:sz w:val="24"/>
          <w:szCs w:val="24"/>
          <w:shd w:val="clear" w:color="auto" w:fill="FFFFFF"/>
        </w:rPr>
        <w:t xml:space="preserve">COVID CONTINGENCIES: </w:t>
      </w:r>
      <w:r w:rsidRPr="007A6249">
        <w:rPr>
          <w:rFonts w:ascii="Times New Roman" w:hAnsi="Times New Roman" w:cs="Times New Roman"/>
          <w:color w:val="222222"/>
          <w:sz w:val="24"/>
          <w:szCs w:val="24"/>
          <w:shd w:val="clear" w:color="auto" w:fill="FFFFFF"/>
        </w:rPr>
        <w:t>The course will meet in person.  Given the fluid nature of the COVID pandemic, it is possible that we will have to meet online.  We will follow university guidance in this matter.</w:t>
      </w:r>
    </w:p>
    <w:p w14:paraId="4D601645" w14:textId="77777777" w:rsidR="002E0A35" w:rsidRPr="007A6249" w:rsidRDefault="002E0A35" w:rsidP="002E0A35">
      <w:pPr>
        <w:rPr>
          <w:rFonts w:ascii="Times New Roman" w:hAnsi="Times New Roman" w:cs="Times New Roman"/>
          <w:sz w:val="24"/>
          <w:szCs w:val="24"/>
        </w:rPr>
      </w:pPr>
      <w:r w:rsidRPr="007A6249">
        <w:rPr>
          <w:rFonts w:ascii="Times New Roman" w:hAnsi="Times New Roman" w:cs="Times New Roman"/>
          <w:b/>
          <w:bCs/>
          <w:sz w:val="24"/>
          <w:szCs w:val="24"/>
        </w:rPr>
        <w:t xml:space="preserve">RECOMMENDATIONS FOR READING.  </w:t>
      </w:r>
      <w:r w:rsidRPr="007A6249">
        <w:rPr>
          <w:rFonts w:ascii="Times New Roman" w:hAnsi="Times New Roman" w:cs="Times New Roman"/>
          <w:sz w:val="24"/>
          <w:szCs w:val="24"/>
        </w:rPr>
        <w:t>For a number of discussion classes there are several different documents assigned.  Keeping track of these sources for the class discussions is one of the biggest challenge of reading for the course.  I would recommend noting down for yourself the date and authorship/provenance of each source, so you can place each in context and differentiate one from another during class discussions.</w:t>
      </w:r>
    </w:p>
    <w:p w14:paraId="7A43460E" w14:textId="3A650DE0" w:rsidR="002E0A35" w:rsidRPr="007A6249" w:rsidRDefault="002E0A35" w:rsidP="002E0A35">
      <w:pPr>
        <w:rPr>
          <w:rFonts w:ascii="Times New Roman" w:hAnsi="Times New Roman" w:cs="Times New Roman"/>
          <w:sz w:val="24"/>
          <w:szCs w:val="24"/>
        </w:rPr>
      </w:pPr>
      <w:r w:rsidRPr="007A6249">
        <w:rPr>
          <w:rFonts w:ascii="Times New Roman" w:hAnsi="Times New Roman" w:cs="Times New Roman"/>
          <w:b/>
          <w:bCs/>
          <w:sz w:val="24"/>
          <w:szCs w:val="24"/>
        </w:rPr>
        <w:t xml:space="preserve">RECOMMENDATIONS FOR STUDYING IN GENERAL.  </w:t>
      </w:r>
      <w:r w:rsidRPr="007A6249">
        <w:rPr>
          <w:rFonts w:ascii="Times New Roman" w:hAnsi="Times New Roman" w:cs="Times New Roman"/>
          <w:sz w:val="24"/>
          <w:szCs w:val="24"/>
        </w:rPr>
        <w:t xml:space="preserve">Because there are no tests for the course, you may have the impression that you can skate through or nor turn up for discussions, and just do readings when it is time to write your papers.  This would be a mistake.  I would take notes on </w:t>
      </w:r>
      <w:r w:rsidR="00CB4ED4">
        <w:rPr>
          <w:rFonts w:ascii="Times New Roman" w:hAnsi="Times New Roman" w:cs="Times New Roman"/>
          <w:sz w:val="24"/>
          <w:szCs w:val="24"/>
        </w:rPr>
        <w:t xml:space="preserve">lectures.  I would also do so for </w:t>
      </w:r>
      <w:r w:rsidRPr="007A6249">
        <w:rPr>
          <w:rFonts w:ascii="Times New Roman" w:hAnsi="Times New Roman" w:cs="Times New Roman"/>
          <w:sz w:val="24"/>
          <w:szCs w:val="24"/>
        </w:rPr>
        <w:t xml:space="preserve">discussions, not as dense as you would on lectures, but </w:t>
      </w:r>
      <w:r w:rsidR="00CB4ED4">
        <w:rPr>
          <w:rFonts w:ascii="Times New Roman" w:hAnsi="Times New Roman" w:cs="Times New Roman"/>
          <w:sz w:val="24"/>
          <w:szCs w:val="24"/>
        </w:rPr>
        <w:t xml:space="preserve">on anything </w:t>
      </w:r>
      <w:r w:rsidRPr="007A6249">
        <w:rPr>
          <w:rFonts w:ascii="Times New Roman" w:hAnsi="Times New Roman" w:cs="Times New Roman"/>
          <w:sz w:val="24"/>
          <w:szCs w:val="24"/>
        </w:rPr>
        <w:t xml:space="preserve">particularly interesting </w:t>
      </w:r>
      <w:r w:rsidR="00CB4ED4">
        <w:rPr>
          <w:rFonts w:ascii="Times New Roman" w:hAnsi="Times New Roman" w:cs="Times New Roman"/>
          <w:sz w:val="24"/>
          <w:szCs w:val="24"/>
        </w:rPr>
        <w:t xml:space="preserve">that </w:t>
      </w:r>
      <w:r w:rsidRPr="007A6249">
        <w:rPr>
          <w:rFonts w:ascii="Times New Roman" w:hAnsi="Times New Roman" w:cs="Times New Roman"/>
          <w:sz w:val="24"/>
          <w:szCs w:val="24"/>
        </w:rPr>
        <w:t>pops up (you don’t need to transcribe all of class discussion!!). I will expect you to show mastery of all course materials in your papers, including the short tlectures and concepts that we explore during discussion</w:t>
      </w:r>
    </w:p>
    <w:p w14:paraId="01E383FF" w14:textId="77777777" w:rsidR="002E0A35" w:rsidRPr="007A6249" w:rsidRDefault="002E0A35" w:rsidP="002E0A35">
      <w:pPr>
        <w:rPr>
          <w:rFonts w:ascii="Times New Roman" w:hAnsi="Times New Roman" w:cs="Times New Roman"/>
          <w:sz w:val="24"/>
          <w:szCs w:val="24"/>
        </w:rPr>
      </w:pPr>
      <w:r w:rsidRPr="007A6249">
        <w:rPr>
          <w:rFonts w:ascii="Times New Roman" w:hAnsi="Times New Roman" w:cs="Times New Roman"/>
          <w:b/>
          <w:bCs/>
          <w:sz w:val="24"/>
          <w:szCs w:val="24"/>
        </w:rPr>
        <w:t xml:space="preserve">ATTENDANCE: </w:t>
      </w:r>
      <w:r w:rsidRPr="007A6249">
        <w:rPr>
          <w:rFonts w:ascii="Times New Roman" w:hAnsi="Times New Roman" w:cs="Times New Roman"/>
          <w:sz w:val="24"/>
          <w:szCs w:val="24"/>
        </w:rPr>
        <w:t>You need to attend class regularly and contribute to discussion.  My experience shows that students who do not do these things get substantially lower grades, because they do poorly on class assignments.</w:t>
      </w:r>
    </w:p>
    <w:p w14:paraId="104B7953" w14:textId="189A091F" w:rsidR="002E0A35" w:rsidRPr="007A6249" w:rsidRDefault="002E0A35" w:rsidP="002E0A35">
      <w:pPr>
        <w:rPr>
          <w:rFonts w:ascii="Times New Roman" w:hAnsi="Times New Roman" w:cs="Times New Roman"/>
          <w:sz w:val="24"/>
          <w:szCs w:val="24"/>
        </w:rPr>
      </w:pPr>
      <w:r w:rsidRPr="007A6249">
        <w:rPr>
          <w:rFonts w:ascii="Times New Roman" w:hAnsi="Times New Roman" w:cs="Times New Roman"/>
          <w:b/>
          <w:bCs/>
          <w:sz w:val="24"/>
          <w:szCs w:val="24"/>
        </w:rPr>
        <w:t xml:space="preserve">CLASS PARTICIPATION: </w:t>
      </w:r>
      <w:r w:rsidRPr="007A6249">
        <w:rPr>
          <w:rFonts w:ascii="Times New Roman" w:hAnsi="Times New Roman" w:cs="Times New Roman"/>
          <w:sz w:val="24"/>
          <w:szCs w:val="24"/>
        </w:rPr>
        <w:t xml:space="preserve">Class participation is </w:t>
      </w:r>
      <w:r w:rsidR="00CB4ED4">
        <w:rPr>
          <w:rFonts w:ascii="Times New Roman" w:hAnsi="Times New Roman" w:cs="Times New Roman"/>
          <w:sz w:val="24"/>
          <w:szCs w:val="24"/>
        </w:rPr>
        <w:t>10</w:t>
      </w:r>
      <w:r w:rsidRPr="007A6249">
        <w:rPr>
          <w:rFonts w:ascii="Times New Roman" w:hAnsi="Times New Roman" w:cs="Times New Roman"/>
          <w:sz w:val="24"/>
          <w:szCs w:val="24"/>
        </w:rPr>
        <w:t>% of your grade.  You don’t have to be the most active student in class to get full credit (100%) for this, but you do need to contribute a several comments per class.  I will often ask students early in discussion to offer any thoughts at all they had about the reading.  This is your chance, if you are shy, to have formulated something beforehand and to offer it for discussion.</w:t>
      </w:r>
    </w:p>
    <w:p w14:paraId="3A7A14A9" w14:textId="4A186DD3" w:rsidR="002E0A35" w:rsidRPr="007A6249" w:rsidRDefault="002E0A35" w:rsidP="002E0A35">
      <w:pPr>
        <w:rPr>
          <w:rFonts w:ascii="Times New Roman" w:hAnsi="Times New Roman" w:cs="Times New Roman"/>
          <w:sz w:val="24"/>
          <w:szCs w:val="24"/>
        </w:rPr>
      </w:pPr>
      <w:r w:rsidRPr="007A6249">
        <w:rPr>
          <w:rFonts w:ascii="Times New Roman" w:hAnsi="Times New Roman" w:cs="Times New Roman"/>
          <w:sz w:val="24"/>
          <w:szCs w:val="24"/>
        </w:rPr>
        <w:t xml:space="preserve">If you never say a word in class, you will get a “zero” for class participation and you will have lost </w:t>
      </w:r>
      <w:r w:rsidR="00CB4ED4">
        <w:rPr>
          <w:rFonts w:ascii="Times New Roman" w:hAnsi="Times New Roman" w:cs="Times New Roman"/>
          <w:sz w:val="24"/>
          <w:szCs w:val="24"/>
        </w:rPr>
        <w:t>one</w:t>
      </w:r>
      <w:r w:rsidRPr="007A6249">
        <w:rPr>
          <w:rFonts w:ascii="Times New Roman" w:hAnsi="Times New Roman" w:cs="Times New Roman"/>
          <w:sz w:val="24"/>
          <w:szCs w:val="24"/>
        </w:rPr>
        <w:t xml:space="preserve"> full-grade grade step right there.</w:t>
      </w:r>
    </w:p>
    <w:p w14:paraId="78776804" w14:textId="77777777" w:rsidR="002E0A35" w:rsidRPr="007A6249" w:rsidRDefault="002E0A35" w:rsidP="002E0A35">
      <w:pPr>
        <w:rPr>
          <w:rFonts w:ascii="Times New Roman" w:hAnsi="Times New Roman" w:cs="Times New Roman"/>
          <w:sz w:val="24"/>
          <w:szCs w:val="24"/>
        </w:rPr>
      </w:pPr>
      <w:r w:rsidRPr="007A6249">
        <w:rPr>
          <w:rFonts w:ascii="Times New Roman" w:hAnsi="Times New Roman" w:cs="Times New Roman"/>
          <w:sz w:val="24"/>
          <w:szCs w:val="24"/>
        </w:rPr>
        <w:t>If you have real difficulties speaking up in class, contact me to discuss.</w:t>
      </w:r>
    </w:p>
    <w:p w14:paraId="17DE4C61" w14:textId="77777777" w:rsidR="002E0A35" w:rsidRPr="007A6249" w:rsidRDefault="002E0A35" w:rsidP="002E0A35">
      <w:pPr>
        <w:rPr>
          <w:rFonts w:ascii="Times New Roman" w:hAnsi="Times New Roman" w:cs="Times New Roman"/>
          <w:sz w:val="24"/>
          <w:szCs w:val="24"/>
        </w:rPr>
      </w:pPr>
      <w:r w:rsidRPr="007A6249">
        <w:rPr>
          <w:rFonts w:ascii="Times New Roman" w:hAnsi="Times New Roman" w:cs="Times New Roman"/>
          <w:sz w:val="24"/>
          <w:szCs w:val="24"/>
        </w:rPr>
        <w:t>In my experience students almost never ask “stupid” questions or make “stupid” comments.  So don’t fear doing this. Moreover, your classmates may be grateful to you if you ask a very basic question – they may have also been confused, but afraid to ask.  Also, do not be intimidated if some class members show superior background knowledge about events we are discussing.  The course is designed for students with very little background in the events we study, and such students generally do as well as any others.  Moreover, students with weaker background knowledge will often make very perceptive comments.</w:t>
      </w:r>
    </w:p>
    <w:p w14:paraId="4624E082" w14:textId="77777777" w:rsidR="002E0A35" w:rsidRPr="007A6249" w:rsidRDefault="002E0A35" w:rsidP="002E0A35">
      <w:pPr>
        <w:rPr>
          <w:rStyle w:val="m-3340750911042811290xmsofootnotereference"/>
          <w:rFonts w:ascii="Times New Roman" w:hAnsi="Times New Roman" w:cs="Times New Roman"/>
          <w:color w:val="222222"/>
          <w:sz w:val="24"/>
          <w:szCs w:val="24"/>
          <w:shd w:val="clear" w:color="auto" w:fill="FFFFFF"/>
        </w:rPr>
      </w:pPr>
      <w:r w:rsidRPr="007A6249">
        <w:rPr>
          <w:rFonts w:ascii="Times New Roman" w:hAnsi="Times New Roman" w:cs="Times New Roman"/>
          <w:b/>
          <w:bCs/>
          <w:color w:val="222222"/>
          <w:sz w:val="24"/>
          <w:szCs w:val="24"/>
          <w:shd w:val="clear" w:color="auto" w:fill="FFFFFF"/>
        </w:rPr>
        <w:t>Students with disabilities:  </w:t>
      </w:r>
      <w:r w:rsidRPr="007A6249">
        <w:rPr>
          <w:rFonts w:ascii="Times New Roman" w:hAnsi="Times New Roman" w:cs="Times New Roman"/>
          <w:color w:val="222222"/>
          <w:sz w:val="24"/>
          <w:szCs w:val="24"/>
          <w:shd w:val="clear" w:color="auto" w:fill="FFFFFF"/>
        </w:rPr>
        <w:t xml:space="preserve">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w:t>
      </w:r>
      <w:r w:rsidRPr="007A6249">
        <w:rPr>
          <w:rFonts w:ascii="Times New Roman" w:hAnsi="Times New Roman" w:cs="Times New Roman"/>
          <w:color w:val="222222"/>
          <w:sz w:val="24"/>
          <w:szCs w:val="24"/>
          <w:shd w:val="clear" w:color="auto" w:fill="FFFFFF"/>
        </w:rPr>
        <w:lastRenderedPageBreak/>
        <w:t>barriers you are experiencing and explain the eligibility process for establishing academic accommodations. You can reach the </w:t>
      </w:r>
      <w:hyperlink r:id="rId12" w:tgtFrame="_blank" w:history="1">
        <w:r w:rsidRPr="007A6249">
          <w:rPr>
            <w:rStyle w:val="Hyperlink"/>
            <w:rFonts w:ascii="Times New Roman" w:hAnsi="Times New Roman" w:cs="Times New Roman"/>
            <w:color w:val="1155CC"/>
            <w:sz w:val="24"/>
            <w:szCs w:val="24"/>
            <w:shd w:val="clear" w:color="auto" w:fill="FFFFFF"/>
          </w:rPr>
          <w:t>Office of Disability Resources</w:t>
        </w:r>
      </w:hyperlink>
      <w:r w:rsidRPr="007A6249">
        <w:rPr>
          <w:rFonts w:ascii="Times New Roman" w:hAnsi="Times New Roman" w:cs="Times New Roman"/>
          <w:color w:val="222222"/>
          <w:sz w:val="24"/>
          <w:szCs w:val="24"/>
          <w:shd w:val="clear" w:color="auto" w:fill="FFFFFF"/>
        </w:rPr>
        <w:t> at: </w:t>
      </w:r>
      <w:hyperlink r:id="rId13" w:tgtFrame="_blank" w:history="1">
        <w:r w:rsidRPr="007A6249">
          <w:rPr>
            <w:rStyle w:val="Hyperlink"/>
            <w:rFonts w:ascii="Times New Roman" w:hAnsi="Times New Roman" w:cs="Times New Roman"/>
            <w:color w:val="1155CC"/>
            <w:sz w:val="24"/>
            <w:szCs w:val="24"/>
            <w:shd w:val="clear" w:color="auto" w:fill="FFFFFF"/>
          </w:rPr>
          <w:t>disability@rochester.edu;</w:t>
        </w:r>
      </w:hyperlink>
      <w:r w:rsidRPr="007A6249">
        <w:rPr>
          <w:rFonts w:ascii="Times New Roman" w:hAnsi="Times New Roman" w:cs="Times New Roman"/>
          <w:color w:val="222222"/>
          <w:sz w:val="24"/>
          <w:szCs w:val="24"/>
          <w:shd w:val="clear" w:color="auto" w:fill="FFFFFF"/>
        </w:rPr>
        <w:t> (585) 276-5075; Taylor Hall.</w:t>
      </w:r>
    </w:p>
    <w:p w14:paraId="1C9916D1" w14:textId="77777777" w:rsidR="00EA6078" w:rsidRPr="009A7471" w:rsidRDefault="00EA6078">
      <w:pPr>
        <w:rPr>
          <w:rFonts w:ascii="Times New Roman" w:hAnsi="Times New Roman" w:cs="Times New Roman"/>
          <w:sz w:val="24"/>
          <w:szCs w:val="24"/>
        </w:rPr>
      </w:pPr>
    </w:p>
    <w:sectPr w:rsidR="00EA6078" w:rsidRPr="009A747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323AC" w14:textId="77777777" w:rsidR="008A5799" w:rsidRDefault="008A5799" w:rsidP="00854C64">
      <w:pPr>
        <w:spacing w:after="0" w:line="240" w:lineRule="auto"/>
      </w:pPr>
      <w:r>
        <w:separator/>
      </w:r>
    </w:p>
  </w:endnote>
  <w:endnote w:type="continuationSeparator" w:id="0">
    <w:p w14:paraId="03039355" w14:textId="77777777" w:rsidR="008A5799" w:rsidRDefault="008A5799" w:rsidP="00854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172866"/>
      <w:docPartObj>
        <w:docPartGallery w:val="Page Numbers (Bottom of Page)"/>
        <w:docPartUnique/>
      </w:docPartObj>
    </w:sdtPr>
    <w:sdtEndPr>
      <w:rPr>
        <w:noProof/>
      </w:rPr>
    </w:sdtEndPr>
    <w:sdtContent>
      <w:p w14:paraId="57C5E135" w14:textId="683AD263" w:rsidR="00D47478" w:rsidRDefault="00D474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6606BF" w14:textId="77777777" w:rsidR="00D47478" w:rsidRDefault="00D47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42CC5" w14:textId="77777777" w:rsidR="008A5799" w:rsidRDefault="008A5799" w:rsidP="00854C64">
      <w:pPr>
        <w:spacing w:after="0" w:line="240" w:lineRule="auto"/>
      </w:pPr>
      <w:r>
        <w:separator/>
      </w:r>
    </w:p>
  </w:footnote>
  <w:footnote w:type="continuationSeparator" w:id="0">
    <w:p w14:paraId="16CEE131" w14:textId="77777777" w:rsidR="008A5799" w:rsidRDefault="008A5799" w:rsidP="00854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96202"/>
    <w:multiLevelType w:val="hybridMultilevel"/>
    <w:tmpl w:val="AEAA3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85"/>
    <w:rsid w:val="00000390"/>
    <w:rsid w:val="000170FF"/>
    <w:rsid w:val="00021C5D"/>
    <w:rsid w:val="00041949"/>
    <w:rsid w:val="000621D1"/>
    <w:rsid w:val="00064702"/>
    <w:rsid w:val="000869EB"/>
    <w:rsid w:val="00091B6C"/>
    <w:rsid w:val="000941C9"/>
    <w:rsid w:val="000A5A63"/>
    <w:rsid w:val="000B2E88"/>
    <w:rsid w:val="000D0707"/>
    <w:rsid w:val="000D4FBC"/>
    <w:rsid w:val="000E24C1"/>
    <w:rsid w:val="000F79C7"/>
    <w:rsid w:val="00102BD7"/>
    <w:rsid w:val="001132F4"/>
    <w:rsid w:val="0011405B"/>
    <w:rsid w:val="00130C23"/>
    <w:rsid w:val="001901C9"/>
    <w:rsid w:val="001A1042"/>
    <w:rsid w:val="001B13A8"/>
    <w:rsid w:val="001B3B9D"/>
    <w:rsid w:val="00206687"/>
    <w:rsid w:val="00290186"/>
    <w:rsid w:val="002952AC"/>
    <w:rsid w:val="002C3D47"/>
    <w:rsid w:val="002C51E0"/>
    <w:rsid w:val="002E0A35"/>
    <w:rsid w:val="003123E8"/>
    <w:rsid w:val="0032131C"/>
    <w:rsid w:val="00336374"/>
    <w:rsid w:val="003502FC"/>
    <w:rsid w:val="003607E4"/>
    <w:rsid w:val="00361D38"/>
    <w:rsid w:val="00383212"/>
    <w:rsid w:val="003A7576"/>
    <w:rsid w:val="003B0C16"/>
    <w:rsid w:val="003B4C08"/>
    <w:rsid w:val="003C4598"/>
    <w:rsid w:val="003F3BFC"/>
    <w:rsid w:val="00436B73"/>
    <w:rsid w:val="004376D5"/>
    <w:rsid w:val="00447EC9"/>
    <w:rsid w:val="0046009A"/>
    <w:rsid w:val="00460698"/>
    <w:rsid w:val="00461454"/>
    <w:rsid w:val="00486938"/>
    <w:rsid w:val="00495988"/>
    <w:rsid w:val="004B7595"/>
    <w:rsid w:val="004C5B56"/>
    <w:rsid w:val="004E6A4D"/>
    <w:rsid w:val="004F4B76"/>
    <w:rsid w:val="004F759C"/>
    <w:rsid w:val="00513AF6"/>
    <w:rsid w:val="005325BE"/>
    <w:rsid w:val="00533469"/>
    <w:rsid w:val="0053639C"/>
    <w:rsid w:val="005422CE"/>
    <w:rsid w:val="005530DC"/>
    <w:rsid w:val="0057248F"/>
    <w:rsid w:val="005B4C3B"/>
    <w:rsid w:val="005D3655"/>
    <w:rsid w:val="005E53E2"/>
    <w:rsid w:val="006060CE"/>
    <w:rsid w:val="00644439"/>
    <w:rsid w:val="00661AF1"/>
    <w:rsid w:val="006872F0"/>
    <w:rsid w:val="006A12F2"/>
    <w:rsid w:val="006A725B"/>
    <w:rsid w:val="006B155E"/>
    <w:rsid w:val="006B2754"/>
    <w:rsid w:val="006B7630"/>
    <w:rsid w:val="006D6DA4"/>
    <w:rsid w:val="006F03EC"/>
    <w:rsid w:val="006F4FCF"/>
    <w:rsid w:val="0072646A"/>
    <w:rsid w:val="0077339C"/>
    <w:rsid w:val="00796EFC"/>
    <w:rsid w:val="00797516"/>
    <w:rsid w:val="007A523E"/>
    <w:rsid w:val="007B0E97"/>
    <w:rsid w:val="007C7CE2"/>
    <w:rsid w:val="007D4885"/>
    <w:rsid w:val="007D71D1"/>
    <w:rsid w:val="007E0A29"/>
    <w:rsid w:val="007F25B7"/>
    <w:rsid w:val="00832E7B"/>
    <w:rsid w:val="008358A2"/>
    <w:rsid w:val="00847D93"/>
    <w:rsid w:val="00854C64"/>
    <w:rsid w:val="0085505A"/>
    <w:rsid w:val="0087416F"/>
    <w:rsid w:val="008806FA"/>
    <w:rsid w:val="0088204D"/>
    <w:rsid w:val="00885281"/>
    <w:rsid w:val="008A5799"/>
    <w:rsid w:val="008B4247"/>
    <w:rsid w:val="00930E1E"/>
    <w:rsid w:val="00931773"/>
    <w:rsid w:val="00935869"/>
    <w:rsid w:val="00947DE5"/>
    <w:rsid w:val="00951D43"/>
    <w:rsid w:val="0098140A"/>
    <w:rsid w:val="00995DD7"/>
    <w:rsid w:val="009A7471"/>
    <w:rsid w:val="009A76BA"/>
    <w:rsid w:val="009B3255"/>
    <w:rsid w:val="009D3114"/>
    <w:rsid w:val="009D583D"/>
    <w:rsid w:val="009F0665"/>
    <w:rsid w:val="009F6B3A"/>
    <w:rsid w:val="00A124DE"/>
    <w:rsid w:val="00A23676"/>
    <w:rsid w:val="00A2613E"/>
    <w:rsid w:val="00A56DAB"/>
    <w:rsid w:val="00AB374A"/>
    <w:rsid w:val="00AC2EE2"/>
    <w:rsid w:val="00AC34E1"/>
    <w:rsid w:val="00AC495F"/>
    <w:rsid w:val="00AD3139"/>
    <w:rsid w:val="00B07E8F"/>
    <w:rsid w:val="00B223E2"/>
    <w:rsid w:val="00B926E5"/>
    <w:rsid w:val="00BA3ACC"/>
    <w:rsid w:val="00BC5770"/>
    <w:rsid w:val="00BD2CAB"/>
    <w:rsid w:val="00BE7BEB"/>
    <w:rsid w:val="00C06453"/>
    <w:rsid w:val="00C117E6"/>
    <w:rsid w:val="00C15590"/>
    <w:rsid w:val="00C270AD"/>
    <w:rsid w:val="00C27724"/>
    <w:rsid w:val="00C34F1B"/>
    <w:rsid w:val="00C53C03"/>
    <w:rsid w:val="00C5636F"/>
    <w:rsid w:val="00C83ADC"/>
    <w:rsid w:val="00CB4ED4"/>
    <w:rsid w:val="00CD0078"/>
    <w:rsid w:val="00CD4726"/>
    <w:rsid w:val="00CD7195"/>
    <w:rsid w:val="00D2604B"/>
    <w:rsid w:val="00D409CA"/>
    <w:rsid w:val="00D47478"/>
    <w:rsid w:val="00D55D76"/>
    <w:rsid w:val="00D72F89"/>
    <w:rsid w:val="00D955B1"/>
    <w:rsid w:val="00DC4375"/>
    <w:rsid w:val="00DC7C06"/>
    <w:rsid w:val="00DD6932"/>
    <w:rsid w:val="00DF6B9A"/>
    <w:rsid w:val="00E307B0"/>
    <w:rsid w:val="00E360C6"/>
    <w:rsid w:val="00E3660F"/>
    <w:rsid w:val="00E50A0A"/>
    <w:rsid w:val="00E66CFA"/>
    <w:rsid w:val="00E736CB"/>
    <w:rsid w:val="00E82D3D"/>
    <w:rsid w:val="00E85ECF"/>
    <w:rsid w:val="00E90E22"/>
    <w:rsid w:val="00EA6078"/>
    <w:rsid w:val="00ED208D"/>
    <w:rsid w:val="00ED589A"/>
    <w:rsid w:val="00EF2B5A"/>
    <w:rsid w:val="00EF5A71"/>
    <w:rsid w:val="00EF65D3"/>
    <w:rsid w:val="00F019AE"/>
    <w:rsid w:val="00F16785"/>
    <w:rsid w:val="00F607A0"/>
    <w:rsid w:val="00F63CA8"/>
    <w:rsid w:val="00F655CB"/>
    <w:rsid w:val="00F96155"/>
    <w:rsid w:val="00FD1E55"/>
    <w:rsid w:val="00FE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9DBD"/>
  <w15:chartTrackingRefBased/>
  <w15:docId w15:val="{AB91525D-F1FA-4C55-A133-88AE4125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C64"/>
  </w:style>
  <w:style w:type="paragraph" w:styleId="Footer">
    <w:name w:val="footer"/>
    <w:basedOn w:val="Normal"/>
    <w:link w:val="FooterChar"/>
    <w:uiPriority w:val="99"/>
    <w:unhideWhenUsed/>
    <w:rsid w:val="00854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C64"/>
  </w:style>
  <w:style w:type="character" w:styleId="Hyperlink">
    <w:name w:val="Hyperlink"/>
    <w:basedOn w:val="DefaultParagraphFont"/>
    <w:uiPriority w:val="99"/>
    <w:unhideWhenUsed/>
    <w:rsid w:val="00C34F1B"/>
    <w:rPr>
      <w:color w:val="0563C1" w:themeColor="hyperlink"/>
      <w:u w:val="single"/>
    </w:rPr>
  </w:style>
  <w:style w:type="character" w:styleId="FollowedHyperlink">
    <w:name w:val="FollowedHyperlink"/>
    <w:basedOn w:val="DefaultParagraphFont"/>
    <w:uiPriority w:val="99"/>
    <w:semiHidden/>
    <w:unhideWhenUsed/>
    <w:rsid w:val="00C34F1B"/>
    <w:rPr>
      <w:color w:val="954F72" w:themeColor="followedHyperlink"/>
      <w:u w:val="single"/>
    </w:rPr>
  </w:style>
  <w:style w:type="character" w:styleId="UnresolvedMention">
    <w:name w:val="Unresolved Mention"/>
    <w:basedOn w:val="DefaultParagraphFont"/>
    <w:uiPriority w:val="99"/>
    <w:semiHidden/>
    <w:unhideWhenUsed/>
    <w:rsid w:val="00931773"/>
    <w:rPr>
      <w:color w:val="605E5C"/>
      <w:shd w:val="clear" w:color="auto" w:fill="E1DFDD"/>
    </w:rPr>
  </w:style>
  <w:style w:type="character" w:customStyle="1" w:styleId="m-3340750911042811290xmsofootnotereference">
    <w:name w:val="m_-3340750911042811290x_msofootnotereference"/>
    <w:basedOn w:val="DefaultParagraphFont"/>
    <w:rsid w:val="002E0A35"/>
  </w:style>
  <w:style w:type="paragraph" w:styleId="ListParagraph">
    <w:name w:val="List Paragraph"/>
    <w:basedOn w:val="Normal"/>
    <w:uiPriority w:val="34"/>
    <w:qFormat/>
    <w:rsid w:val="002E0A35"/>
    <w:pPr>
      <w:ind w:left="720"/>
      <w:contextualSpacing/>
    </w:pPr>
  </w:style>
  <w:style w:type="paragraph" w:styleId="NormalWeb">
    <w:name w:val="Normal (Web)"/>
    <w:basedOn w:val="Normal"/>
    <w:uiPriority w:val="99"/>
    <w:semiHidden/>
    <w:unhideWhenUsed/>
    <w:rsid w:val="00460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460698"/>
  </w:style>
  <w:style w:type="character" w:styleId="Emphasis">
    <w:name w:val="Emphasis"/>
    <w:basedOn w:val="DefaultParagraphFont"/>
    <w:uiPriority w:val="20"/>
    <w:qFormat/>
    <w:rsid w:val="00460698"/>
    <w:rPr>
      <w:i/>
      <w:iCs/>
    </w:rPr>
  </w:style>
  <w:style w:type="character" w:styleId="Strong">
    <w:name w:val="Strong"/>
    <w:basedOn w:val="DefaultParagraphFont"/>
    <w:uiPriority w:val="22"/>
    <w:qFormat/>
    <w:rsid w:val="00460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50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archive/marx/works/1848/communist-manifesto/" TargetMode="External"/><Relationship Id="rId13" Type="http://schemas.openxmlformats.org/officeDocument/2006/relationships/hyperlink" Target="mailto:disability@rochester.edu;" TargetMode="External"/><Relationship Id="rId3" Type="http://schemas.openxmlformats.org/officeDocument/2006/relationships/settings" Target="settings.xml"/><Relationship Id="rId7" Type="http://schemas.openxmlformats.org/officeDocument/2006/relationships/hyperlink" Target="mailto:matthew.lenoe@rochester.edu" TargetMode="External"/><Relationship Id="rId12" Type="http://schemas.openxmlformats.org/officeDocument/2006/relationships/hyperlink" Target="http://www.rochester.edu/college/disability/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storians.org/teaching-and-learning/teaching-resources-for-historians/plagiarism-curricular-materials-for-history-instructors/defining-plagiaris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oc.gov/exhibits/archives/trans-aa2feign.html" TargetMode="External"/><Relationship Id="rId4" Type="http://schemas.openxmlformats.org/officeDocument/2006/relationships/webSettings" Target="webSettings.xml"/><Relationship Id="rId9" Type="http://schemas.openxmlformats.org/officeDocument/2006/relationships/hyperlink" Target="https://www.marxists.org/archive/lenin/works/1915/s-w/ch01.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Lenoe, Matthew</dc:creator>
  <cp:keywords/>
  <dc:description/>
  <cp:lastModifiedBy>Lenoe, Matthew</cp:lastModifiedBy>
  <cp:revision>10</cp:revision>
  <cp:lastPrinted>2021-08-25T01:25:00Z</cp:lastPrinted>
  <dcterms:created xsi:type="dcterms:W3CDTF">2021-08-14T02:59:00Z</dcterms:created>
  <dcterms:modified xsi:type="dcterms:W3CDTF">2021-08-27T17:47:00Z</dcterms:modified>
</cp:coreProperties>
</file>