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BDFD" w14:textId="77777777" w:rsidR="00437669" w:rsidRPr="0052523C" w:rsidRDefault="00000000">
      <w:pPr>
        <w:pStyle w:val="Body"/>
        <w:rPr>
          <w:rFonts w:ascii="Times New Roman" w:eastAsia="Calibri Light" w:hAnsi="Times New Roman" w:cs="Times New Roman"/>
          <w:b/>
          <w:bCs/>
        </w:rPr>
      </w:pPr>
      <w:r w:rsidRPr="0052523C">
        <w:rPr>
          <w:rFonts w:ascii="Times New Roman" w:eastAsia="Calibri Light" w:hAnsi="Times New Roman" w:cs="Times New Roman"/>
          <w:b/>
          <w:bCs/>
        </w:rPr>
        <w:t xml:space="preserve">Raising America’s Future: Childhood, </w:t>
      </w:r>
      <w:proofErr w:type="gramStart"/>
      <w:r w:rsidRPr="0052523C">
        <w:rPr>
          <w:rFonts w:ascii="Times New Roman" w:eastAsia="Calibri Light" w:hAnsi="Times New Roman" w:cs="Times New Roman"/>
          <w:b/>
          <w:bCs/>
        </w:rPr>
        <w:t>Health</w:t>
      </w:r>
      <w:proofErr w:type="gramEnd"/>
      <w:r w:rsidRPr="0052523C">
        <w:rPr>
          <w:rFonts w:ascii="Times New Roman" w:eastAsia="Calibri Light" w:hAnsi="Times New Roman" w:cs="Times New Roman"/>
          <w:b/>
          <w:bCs/>
        </w:rPr>
        <w:t xml:space="preserve"> and the Formation of American Social Policy</w:t>
      </w:r>
    </w:p>
    <w:p w14:paraId="6D6C3C7E" w14:textId="77777777" w:rsidR="00437669" w:rsidRPr="0052523C" w:rsidRDefault="00437669">
      <w:pPr>
        <w:pStyle w:val="Body"/>
        <w:rPr>
          <w:rFonts w:ascii="Times New Roman" w:eastAsia="Calibri Light" w:hAnsi="Times New Roman" w:cs="Times New Roman"/>
        </w:rPr>
      </w:pPr>
    </w:p>
    <w:p w14:paraId="6C59A6B5" w14:textId="6A4D5E26" w:rsidR="00437669" w:rsidRPr="0052523C" w:rsidRDefault="00000000">
      <w:pPr>
        <w:pStyle w:val="Body"/>
        <w:rPr>
          <w:rFonts w:ascii="Times New Roman" w:hAnsi="Times New Roman" w:cs="Times New Roman"/>
        </w:rPr>
      </w:pPr>
      <w:r w:rsidRPr="0052523C">
        <w:rPr>
          <w:rFonts w:ascii="Times New Roman" w:eastAsia="Calibri Light" w:hAnsi="Times New Roman" w:cs="Times New Roman"/>
          <w:lang w:val="es-ES_tradnl"/>
        </w:rPr>
        <w:t xml:space="preserve">Instructor: </w:t>
      </w:r>
      <w:proofErr w:type="spellStart"/>
      <w:r w:rsidRPr="0052523C">
        <w:rPr>
          <w:rFonts w:ascii="Times New Roman" w:eastAsia="Calibri Light" w:hAnsi="Times New Roman" w:cs="Times New Roman"/>
          <w:lang w:val="es-ES_tradnl"/>
        </w:rPr>
        <w:t>Mical</w:t>
      </w:r>
      <w:proofErr w:type="spellEnd"/>
      <w:r w:rsidRPr="0052523C">
        <w:rPr>
          <w:rFonts w:ascii="Times New Roman" w:eastAsia="Calibri Light" w:hAnsi="Times New Roman" w:cs="Times New Roman"/>
          <w:lang w:val="es-ES_tradnl"/>
        </w:rPr>
        <w:t xml:space="preserve"> Raz, </w:t>
      </w:r>
      <w:proofErr w:type="gramStart"/>
      <w:r w:rsidRPr="0052523C">
        <w:rPr>
          <w:rFonts w:ascii="Times New Roman" w:eastAsia="Calibri Light" w:hAnsi="Times New Roman" w:cs="Times New Roman"/>
          <w:lang w:val="es-ES_tradnl"/>
        </w:rPr>
        <w:t>MD ,</w:t>
      </w:r>
      <w:proofErr w:type="gramEnd"/>
      <w:r w:rsidRPr="0052523C">
        <w:rPr>
          <w:rFonts w:ascii="Times New Roman" w:eastAsia="Calibri Light" w:hAnsi="Times New Roman" w:cs="Times New Roman"/>
          <w:lang w:val="es-ES_tradnl"/>
        </w:rPr>
        <w:t xml:space="preserve"> PhD </w:t>
      </w:r>
      <w:hyperlink r:id="rId7" w:history="1">
        <w:r w:rsidRPr="0052523C">
          <w:rPr>
            <w:rStyle w:val="Hyperlink0"/>
            <w:rFonts w:ascii="Times New Roman" w:hAnsi="Times New Roman" w:cs="Times New Roman"/>
            <w:lang w:val="it-IT"/>
          </w:rPr>
          <w:t>micalraz@rochester.edu</w:t>
        </w:r>
      </w:hyperlink>
    </w:p>
    <w:p w14:paraId="3521BE88" w14:textId="565355DE" w:rsidR="0035538A" w:rsidRPr="0052523C" w:rsidRDefault="0035538A">
      <w:pPr>
        <w:pStyle w:val="Body"/>
        <w:rPr>
          <w:rFonts w:ascii="Times New Roman" w:eastAsia="Calibri Light" w:hAnsi="Times New Roman" w:cs="Times New Roman"/>
        </w:rPr>
      </w:pPr>
      <w:r w:rsidRPr="0052523C">
        <w:rPr>
          <w:rFonts w:ascii="Times New Roman" w:hAnsi="Times New Roman" w:cs="Times New Roman"/>
        </w:rPr>
        <w:t xml:space="preserve">TA Kevin Sapere </w:t>
      </w:r>
      <w:r w:rsidRPr="0052523C">
        <w:rPr>
          <w:rFonts w:ascii="Times New Roman" w:hAnsi="Times New Roman" w:cs="Times New Roman"/>
        </w:rPr>
        <w:t>ksapere@UR.Rochester.edu</w:t>
      </w:r>
    </w:p>
    <w:p w14:paraId="465D5993" w14:textId="1F031665"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 xml:space="preserve">T/Th 2-315 Dewey Room </w:t>
      </w:r>
    </w:p>
    <w:p w14:paraId="547ED883" w14:textId="77777777" w:rsidR="0035538A" w:rsidRPr="0052523C" w:rsidRDefault="0035538A">
      <w:pPr>
        <w:pStyle w:val="Body"/>
        <w:rPr>
          <w:rFonts w:ascii="Times New Roman" w:eastAsia="Calibri Light" w:hAnsi="Times New Roman" w:cs="Times New Roman"/>
        </w:rPr>
      </w:pPr>
    </w:p>
    <w:p w14:paraId="064244EE" w14:textId="2144FFCB"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 xml:space="preserve">Office Hours </w:t>
      </w:r>
    </w:p>
    <w:p w14:paraId="6F15DF4B" w14:textId="4F5CE281" w:rsidR="0035538A" w:rsidRPr="0052523C" w:rsidRDefault="0035538A">
      <w:pPr>
        <w:pStyle w:val="Body"/>
        <w:rPr>
          <w:rFonts w:ascii="Times New Roman" w:eastAsia="Calibri Light" w:hAnsi="Times New Roman" w:cs="Times New Roman"/>
        </w:rPr>
      </w:pPr>
      <w:r w:rsidRPr="0052523C">
        <w:rPr>
          <w:rFonts w:ascii="Times New Roman" w:eastAsia="Calibri Light" w:hAnsi="Times New Roman" w:cs="Times New Roman"/>
        </w:rPr>
        <w:t xml:space="preserve">On zoom Wednesdays at 11am until the history office is renovated </w:t>
      </w:r>
    </w:p>
    <w:p w14:paraId="396A5823" w14:textId="37C59A96" w:rsidR="0035538A" w:rsidRPr="0052523C" w:rsidRDefault="0035538A">
      <w:pPr>
        <w:pStyle w:val="Body"/>
        <w:rPr>
          <w:rFonts w:ascii="Times New Roman" w:eastAsia="Calibri Light" w:hAnsi="Times New Roman" w:cs="Times New Roman"/>
        </w:rPr>
      </w:pPr>
      <w:r w:rsidRPr="0052523C">
        <w:rPr>
          <w:rFonts w:ascii="Times New Roman" w:eastAsia="Calibri Light" w:hAnsi="Times New Roman" w:cs="Times New Roman"/>
        </w:rPr>
        <w:t>Link here</w:t>
      </w:r>
    </w:p>
    <w:p w14:paraId="106035A2" w14:textId="77777777" w:rsidR="0035538A" w:rsidRPr="0052523C" w:rsidRDefault="0035538A" w:rsidP="0035538A">
      <w:pPr>
        <w:rPr>
          <w:lang w:bidi="he-IL"/>
        </w:rPr>
      </w:pPr>
      <w:r w:rsidRPr="0052523C">
        <w:rPr>
          <w:color w:val="3C4043"/>
          <w:spacing w:val="3"/>
          <w:sz w:val="21"/>
          <w:szCs w:val="21"/>
          <w:shd w:val="clear" w:color="auto" w:fill="FFFFFF"/>
        </w:rPr>
        <w:t xml:space="preserve">Join Zoom Meeting </w:t>
      </w:r>
      <w:hyperlink r:id="rId8" w:tgtFrame="_blank" w:history="1">
        <w:r w:rsidRPr="0052523C">
          <w:rPr>
            <w:rStyle w:val="Hyperlink"/>
            <w:color w:val="1A73E8"/>
            <w:spacing w:val="3"/>
            <w:sz w:val="21"/>
            <w:szCs w:val="21"/>
          </w:rPr>
          <w:t>https://rochester.zoom.us/j/94498984911</w:t>
        </w:r>
      </w:hyperlink>
      <w:r w:rsidRPr="0052523C">
        <w:rPr>
          <w:color w:val="3C4043"/>
          <w:spacing w:val="3"/>
          <w:sz w:val="21"/>
          <w:szCs w:val="21"/>
          <w:shd w:val="clear" w:color="auto" w:fill="FFFFFF"/>
        </w:rPr>
        <w:t xml:space="preserve"> Meeting ID: 944 9898 4911</w:t>
      </w:r>
    </w:p>
    <w:p w14:paraId="32C83C4B" w14:textId="77777777" w:rsidR="0035538A" w:rsidRPr="0052523C" w:rsidRDefault="0035538A">
      <w:pPr>
        <w:pStyle w:val="Body"/>
        <w:rPr>
          <w:rFonts w:ascii="Times New Roman" w:eastAsia="Calibri Light" w:hAnsi="Times New Roman" w:cs="Times New Roman"/>
        </w:rPr>
      </w:pPr>
    </w:p>
    <w:p w14:paraId="46951F85" w14:textId="61E711D3" w:rsidR="0035538A" w:rsidRPr="0052523C" w:rsidRDefault="0035538A">
      <w:pPr>
        <w:pStyle w:val="Body"/>
        <w:rPr>
          <w:rFonts w:ascii="Times New Roman" w:eastAsia="Calibri Light" w:hAnsi="Times New Roman" w:cs="Times New Roman"/>
        </w:rPr>
      </w:pPr>
    </w:p>
    <w:p w14:paraId="78A3A3B1" w14:textId="38CBA78D" w:rsidR="0035538A" w:rsidRPr="0052523C" w:rsidRDefault="0035538A">
      <w:pPr>
        <w:pStyle w:val="Body"/>
        <w:rPr>
          <w:rFonts w:ascii="Times New Roman" w:eastAsia="Calibri Light" w:hAnsi="Times New Roman" w:cs="Times New Roman"/>
        </w:rPr>
      </w:pPr>
    </w:p>
    <w:p w14:paraId="77E79593" w14:textId="0A863B77" w:rsidR="0035538A" w:rsidRPr="0052523C" w:rsidRDefault="0035538A">
      <w:pPr>
        <w:pStyle w:val="Body"/>
        <w:rPr>
          <w:rFonts w:ascii="Times New Roman" w:eastAsia="Calibri Light" w:hAnsi="Times New Roman" w:cs="Times New Roman"/>
        </w:rPr>
      </w:pPr>
      <w:r w:rsidRPr="0052523C">
        <w:rPr>
          <w:rFonts w:ascii="Times New Roman" w:eastAsia="Calibri Light" w:hAnsi="Times New Roman" w:cs="Times New Roman"/>
        </w:rPr>
        <w:t>After mid-October, plan to be in person on Thursdays at 1230</w:t>
      </w:r>
    </w:p>
    <w:p w14:paraId="468D9E5B" w14:textId="77777777" w:rsidR="0035538A" w:rsidRPr="0052523C" w:rsidRDefault="0035538A">
      <w:pPr>
        <w:pStyle w:val="Body"/>
        <w:rPr>
          <w:rFonts w:ascii="Times New Roman" w:eastAsia="Calibri Light" w:hAnsi="Times New Roman" w:cs="Times New Roman"/>
        </w:rPr>
      </w:pPr>
    </w:p>
    <w:p w14:paraId="375B20D9" w14:textId="77777777" w:rsidR="00437669" w:rsidRPr="0052523C" w:rsidRDefault="00000000">
      <w:pPr>
        <w:pStyle w:val="Body"/>
        <w:rPr>
          <w:rFonts w:ascii="Times New Roman" w:eastAsia="Calibri Light" w:hAnsi="Times New Roman" w:cs="Times New Roman"/>
          <w:b/>
          <w:bCs/>
        </w:rPr>
      </w:pPr>
      <w:r w:rsidRPr="0052523C">
        <w:rPr>
          <w:rFonts w:ascii="Times New Roman" w:eastAsia="Calibri Light" w:hAnsi="Times New Roman" w:cs="Times New Roman"/>
          <w:b/>
          <w:bCs/>
          <w:lang w:val="fr-FR"/>
        </w:rPr>
        <w:t>Course Description</w:t>
      </w:r>
    </w:p>
    <w:p w14:paraId="3E07FC20" w14:textId="729BE8C0"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 xml:space="preserve"> This course explores the relationship between changing perceptions of childhood and the development of social policies over the course of the nineteenth and twentieth centuries in the United States. It asks questions such as: what </w:t>
      </w:r>
      <w:proofErr w:type="gramStart"/>
      <w:r w:rsidRPr="0052523C">
        <w:rPr>
          <w:rFonts w:ascii="Times New Roman" w:eastAsia="Calibri Light" w:hAnsi="Times New Roman" w:cs="Times New Roman"/>
        </w:rPr>
        <w:t>is childhood</w:t>
      </w:r>
      <w:proofErr w:type="gramEnd"/>
      <w:r w:rsidRPr="0052523C">
        <w:rPr>
          <w:rFonts w:ascii="Times New Roman" w:eastAsia="Calibri Light" w:hAnsi="Times New Roman" w:cs="Times New Roman"/>
        </w:rPr>
        <w:t xml:space="preserve"> and how is that determined, how and why </w:t>
      </w:r>
      <w:r w:rsidR="00ED724B" w:rsidRPr="0052523C">
        <w:rPr>
          <w:rFonts w:ascii="Times New Roman" w:eastAsia="Calibri Light" w:hAnsi="Times New Roman" w:cs="Times New Roman"/>
        </w:rPr>
        <w:t xml:space="preserve">were </w:t>
      </w:r>
      <w:r w:rsidRPr="0052523C">
        <w:rPr>
          <w:rFonts w:ascii="Times New Roman" w:eastAsia="Calibri Light" w:hAnsi="Times New Roman" w:cs="Times New Roman"/>
        </w:rPr>
        <w:t xml:space="preserve">certain children allowed to experience a protected time of growth and discovery, while others </w:t>
      </w:r>
      <w:r w:rsidR="00ED724B" w:rsidRPr="0052523C">
        <w:rPr>
          <w:rFonts w:ascii="Times New Roman" w:eastAsia="Calibri Light" w:hAnsi="Times New Roman" w:cs="Times New Roman"/>
        </w:rPr>
        <w:t>did</w:t>
      </w:r>
      <w:r w:rsidRPr="0052523C">
        <w:rPr>
          <w:rFonts w:ascii="Times New Roman" w:eastAsia="Calibri Light" w:hAnsi="Times New Roman" w:cs="Times New Roman"/>
        </w:rPr>
        <w:t xml:space="preserve"> not, and how </w:t>
      </w:r>
      <w:r w:rsidR="00ED724B" w:rsidRPr="0052523C">
        <w:rPr>
          <w:rFonts w:ascii="Times New Roman" w:eastAsia="Calibri Light" w:hAnsi="Times New Roman" w:cs="Times New Roman"/>
        </w:rPr>
        <w:t>do</w:t>
      </w:r>
      <w:r w:rsidRPr="0052523C">
        <w:rPr>
          <w:rFonts w:ascii="Times New Roman" w:eastAsia="Calibri Light" w:hAnsi="Times New Roman" w:cs="Times New Roman"/>
        </w:rPr>
        <w:t xml:space="preserve"> perceptions of childhood impact social policy.  Childhood is a social rather than biological category and examining its construction and political uses will be at the core of this seminar. We will </w:t>
      </w:r>
      <w:r w:rsidR="00ED724B" w:rsidRPr="0052523C">
        <w:rPr>
          <w:rFonts w:ascii="Times New Roman" w:eastAsia="Calibri Light" w:hAnsi="Times New Roman" w:cs="Times New Roman"/>
        </w:rPr>
        <w:t>explore the history of children and childhood</w:t>
      </w:r>
      <w:r w:rsidRPr="0052523C">
        <w:rPr>
          <w:rFonts w:ascii="Times New Roman" w:eastAsia="Calibri Light" w:hAnsi="Times New Roman" w:cs="Times New Roman"/>
        </w:rPr>
        <w:t xml:space="preserve"> through in-depth historical readings and primary source analysis</w:t>
      </w:r>
      <w:r w:rsidR="00ED724B" w:rsidRPr="0052523C">
        <w:rPr>
          <w:rFonts w:ascii="Times New Roman" w:eastAsia="Calibri Light" w:hAnsi="Times New Roman" w:cs="Times New Roman"/>
        </w:rPr>
        <w:t xml:space="preserve">. We will read and discuss </w:t>
      </w:r>
      <w:r w:rsidRPr="0052523C">
        <w:rPr>
          <w:rFonts w:ascii="Times New Roman" w:eastAsia="Calibri Light" w:hAnsi="Times New Roman" w:cs="Times New Roman"/>
        </w:rPr>
        <w:t>literature in the history of childhood and youth, which highlights the agency of children as policy actors</w:t>
      </w:r>
      <w:r w:rsidR="00B40EDA" w:rsidRPr="0052523C">
        <w:rPr>
          <w:rFonts w:ascii="Times New Roman" w:eastAsia="Calibri Light" w:hAnsi="Times New Roman" w:cs="Times New Roman"/>
        </w:rPr>
        <w:t xml:space="preserve">. We will </w:t>
      </w:r>
      <w:r w:rsidR="00ED724B" w:rsidRPr="0052523C">
        <w:rPr>
          <w:rFonts w:ascii="Times New Roman" w:eastAsia="Calibri Light" w:hAnsi="Times New Roman" w:cs="Times New Roman"/>
        </w:rPr>
        <w:t xml:space="preserve">also </w:t>
      </w:r>
      <w:r w:rsidR="00B40EDA" w:rsidRPr="0052523C">
        <w:rPr>
          <w:rFonts w:ascii="Times New Roman" w:eastAsia="Calibri Light" w:hAnsi="Times New Roman" w:cs="Times New Roman"/>
        </w:rPr>
        <w:t xml:space="preserve">analyze </w:t>
      </w:r>
      <w:r w:rsidR="00ED724B" w:rsidRPr="0052523C">
        <w:rPr>
          <w:rFonts w:ascii="Times New Roman" w:eastAsia="Calibri Light" w:hAnsi="Times New Roman" w:cs="Times New Roman"/>
        </w:rPr>
        <w:t xml:space="preserve">how one can recreate the voices of children, whose </w:t>
      </w:r>
      <w:r w:rsidR="0035538A" w:rsidRPr="0052523C">
        <w:rPr>
          <w:rFonts w:ascii="Times New Roman" w:eastAsia="Calibri Light" w:hAnsi="Times New Roman" w:cs="Times New Roman"/>
        </w:rPr>
        <w:t>first-person</w:t>
      </w:r>
      <w:r w:rsidRPr="0052523C">
        <w:rPr>
          <w:rFonts w:ascii="Times New Roman" w:eastAsia="Calibri Light" w:hAnsi="Times New Roman" w:cs="Times New Roman"/>
        </w:rPr>
        <w:t xml:space="preserve"> accounts were often not documented or preserved. </w:t>
      </w:r>
    </w:p>
    <w:p w14:paraId="5360228D" w14:textId="77777777" w:rsidR="00437669" w:rsidRPr="0052523C" w:rsidRDefault="00437669">
      <w:pPr>
        <w:pStyle w:val="Body"/>
        <w:rPr>
          <w:rFonts w:ascii="Times New Roman" w:eastAsia="Calibri Light" w:hAnsi="Times New Roman" w:cs="Times New Roman"/>
        </w:rPr>
      </w:pPr>
    </w:p>
    <w:p w14:paraId="2A1A6DA4" w14:textId="77777777" w:rsidR="00437669" w:rsidRPr="0052523C" w:rsidRDefault="00437669">
      <w:pPr>
        <w:pStyle w:val="Body"/>
        <w:rPr>
          <w:rFonts w:ascii="Times New Roman" w:eastAsia="Calibri Light" w:hAnsi="Times New Roman" w:cs="Times New Roman"/>
        </w:rPr>
      </w:pPr>
    </w:p>
    <w:p w14:paraId="52ECEE11"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b/>
          <w:bCs/>
          <w:lang w:val="fr-FR"/>
        </w:rPr>
        <w:t>Course Objectives</w:t>
      </w:r>
      <w:r w:rsidRPr="0052523C">
        <w:rPr>
          <w:rFonts w:ascii="Times New Roman" w:eastAsia="Calibri Light" w:hAnsi="Times New Roman" w:cs="Times New Roman"/>
        </w:rPr>
        <w:t xml:space="preserve"> Students will critically engage with historical scholarship on children and childhood, especially pertaining to the development of social policy, gaining knowledge of the lived experiences of children as well as the ways in which perceptions of childhood have shifted over the past century and a half. This course will also foster basic skills in history, including writing a book review and developing skills in archival research and analysis. </w:t>
      </w:r>
    </w:p>
    <w:p w14:paraId="6675D292" w14:textId="77777777" w:rsidR="00437669" w:rsidRPr="0052523C" w:rsidRDefault="00437669">
      <w:pPr>
        <w:pStyle w:val="Body"/>
        <w:rPr>
          <w:rFonts w:ascii="Times New Roman" w:eastAsia="Calibri Light" w:hAnsi="Times New Roman" w:cs="Times New Roman"/>
        </w:rPr>
      </w:pPr>
    </w:p>
    <w:p w14:paraId="511C276B" w14:textId="77777777" w:rsidR="00437669" w:rsidRPr="0052523C" w:rsidRDefault="00437669">
      <w:pPr>
        <w:pStyle w:val="Body"/>
        <w:rPr>
          <w:rFonts w:ascii="Times New Roman" w:eastAsia="Calibri Light" w:hAnsi="Times New Roman" w:cs="Times New Roman"/>
        </w:rPr>
      </w:pPr>
    </w:p>
    <w:p w14:paraId="402121CB" w14:textId="77777777" w:rsidR="00437669" w:rsidRPr="0052523C" w:rsidRDefault="00437669">
      <w:pPr>
        <w:pStyle w:val="Body"/>
        <w:rPr>
          <w:rFonts w:ascii="Times New Roman" w:eastAsia="Calibri Light" w:hAnsi="Times New Roman" w:cs="Times New Roman"/>
        </w:rPr>
      </w:pPr>
    </w:p>
    <w:p w14:paraId="521A2E21" w14:textId="77777777" w:rsidR="00437669" w:rsidRPr="0052523C" w:rsidRDefault="00000000">
      <w:pPr>
        <w:pStyle w:val="Body"/>
        <w:rPr>
          <w:rFonts w:ascii="Times New Roman" w:eastAsia="Calibri Light" w:hAnsi="Times New Roman" w:cs="Times New Roman"/>
          <w:b/>
          <w:bCs/>
        </w:rPr>
      </w:pPr>
      <w:r w:rsidRPr="0052523C">
        <w:rPr>
          <w:rFonts w:ascii="Times New Roman" w:eastAsia="Calibri Light" w:hAnsi="Times New Roman" w:cs="Times New Roman"/>
          <w:b/>
          <w:bCs/>
        </w:rPr>
        <w:t>Skills:</w:t>
      </w:r>
    </w:p>
    <w:p w14:paraId="51688978" w14:textId="77777777" w:rsidR="00437669" w:rsidRPr="0052523C" w:rsidRDefault="00000000">
      <w:pPr>
        <w:pStyle w:val="ListParagraph"/>
        <w:numPr>
          <w:ilvl w:val="0"/>
          <w:numId w:val="2"/>
        </w:numPr>
        <w:rPr>
          <w:rFonts w:ascii="Times New Roman" w:eastAsia="Calibri Light" w:hAnsi="Times New Roman" w:cs="Times New Roman"/>
        </w:rPr>
      </w:pPr>
      <w:r w:rsidRPr="0052523C">
        <w:rPr>
          <w:rFonts w:ascii="Times New Roman" w:eastAsia="Calibri Light" w:hAnsi="Times New Roman" w:cs="Times New Roman"/>
        </w:rPr>
        <w:t>Recognizing the unique voices and history of children as policy actors</w:t>
      </w:r>
    </w:p>
    <w:p w14:paraId="54C9596C" w14:textId="1845BCBE" w:rsidR="00437669" w:rsidRPr="0052523C" w:rsidRDefault="00000000">
      <w:pPr>
        <w:pStyle w:val="ListParagraph"/>
        <w:numPr>
          <w:ilvl w:val="0"/>
          <w:numId w:val="2"/>
        </w:numPr>
        <w:rPr>
          <w:rFonts w:ascii="Times New Roman" w:eastAsia="Calibri Light" w:hAnsi="Times New Roman" w:cs="Times New Roman"/>
        </w:rPr>
      </w:pPr>
      <w:r w:rsidRPr="0052523C">
        <w:rPr>
          <w:rFonts w:ascii="Times New Roman" w:eastAsia="Calibri Light" w:hAnsi="Times New Roman" w:cs="Times New Roman"/>
        </w:rPr>
        <w:t>Centering voices of children and youth</w:t>
      </w:r>
    </w:p>
    <w:p w14:paraId="66DE5901" w14:textId="77777777" w:rsidR="00ED724B" w:rsidRPr="0052523C" w:rsidRDefault="00ED724B" w:rsidP="00ED724B">
      <w:pPr>
        <w:pStyle w:val="ListParagraph"/>
        <w:numPr>
          <w:ilvl w:val="0"/>
          <w:numId w:val="2"/>
        </w:numPr>
        <w:rPr>
          <w:rFonts w:ascii="Times New Roman" w:eastAsia="Calibri Light" w:hAnsi="Times New Roman" w:cs="Times New Roman"/>
        </w:rPr>
      </w:pPr>
      <w:r w:rsidRPr="0052523C">
        <w:rPr>
          <w:rFonts w:ascii="Times New Roman" w:eastAsia="Calibri Light" w:hAnsi="Times New Roman" w:cs="Times New Roman"/>
        </w:rPr>
        <w:t xml:space="preserve">Writing a book review </w:t>
      </w:r>
    </w:p>
    <w:p w14:paraId="7B095905" w14:textId="77777777" w:rsidR="00ED724B" w:rsidRPr="0052523C" w:rsidRDefault="00ED724B" w:rsidP="00ED724B">
      <w:pPr>
        <w:pStyle w:val="ListParagraph"/>
        <w:numPr>
          <w:ilvl w:val="0"/>
          <w:numId w:val="2"/>
        </w:numPr>
        <w:rPr>
          <w:rFonts w:ascii="Times New Roman" w:eastAsia="Calibri Light" w:hAnsi="Times New Roman" w:cs="Times New Roman"/>
        </w:rPr>
      </w:pPr>
      <w:r w:rsidRPr="0052523C">
        <w:rPr>
          <w:rFonts w:ascii="Times New Roman" w:eastAsia="Calibri Light" w:hAnsi="Times New Roman" w:cs="Times New Roman"/>
        </w:rPr>
        <w:t>Experience in primary source analysis and in group research projects</w:t>
      </w:r>
    </w:p>
    <w:p w14:paraId="46668A8F" w14:textId="77777777" w:rsidR="00ED724B" w:rsidRPr="0052523C" w:rsidRDefault="00ED724B" w:rsidP="00ED724B">
      <w:pPr>
        <w:pStyle w:val="ListParagraph"/>
        <w:rPr>
          <w:rFonts w:ascii="Times New Roman" w:eastAsia="Calibri Light" w:hAnsi="Times New Roman" w:cs="Times New Roman"/>
        </w:rPr>
      </w:pPr>
    </w:p>
    <w:p w14:paraId="4B78686A" w14:textId="77777777" w:rsidR="00437669" w:rsidRPr="0052523C" w:rsidRDefault="00437669">
      <w:pPr>
        <w:pStyle w:val="Body"/>
        <w:rPr>
          <w:rFonts w:ascii="Times New Roman" w:eastAsia="Calibri Light" w:hAnsi="Times New Roman" w:cs="Times New Roman"/>
        </w:rPr>
      </w:pPr>
    </w:p>
    <w:p w14:paraId="654A7EBA" w14:textId="77777777" w:rsidR="00437669" w:rsidRPr="0052523C" w:rsidRDefault="00437669">
      <w:pPr>
        <w:pStyle w:val="Body"/>
        <w:rPr>
          <w:rFonts w:ascii="Times New Roman" w:eastAsia="Calibri Light" w:hAnsi="Times New Roman" w:cs="Times New Roman"/>
        </w:rPr>
      </w:pPr>
    </w:p>
    <w:p w14:paraId="57A12BDB" w14:textId="77777777" w:rsidR="00CF4B48" w:rsidRPr="0052523C" w:rsidRDefault="00CF4B48" w:rsidP="00CF4B48"/>
    <w:p w14:paraId="5D1C684B" w14:textId="77777777" w:rsidR="00CF4B48" w:rsidRPr="0052523C" w:rsidRDefault="00CF4B48" w:rsidP="00CF4B48"/>
    <w:p w14:paraId="7FDD607E" w14:textId="77777777" w:rsidR="00CF4B48" w:rsidRPr="0052523C" w:rsidRDefault="00CF4B48" w:rsidP="00CF4B48"/>
    <w:p w14:paraId="6ACBC233" w14:textId="2B667A4E" w:rsidR="00CF4B48" w:rsidRPr="0052523C" w:rsidRDefault="00CF4B48" w:rsidP="0035538A">
      <w:r w:rsidRPr="0052523C">
        <w:t xml:space="preserve">ATTENDANCE: Attendance is important for your success. </w:t>
      </w:r>
      <w:r w:rsidR="0035538A" w:rsidRPr="0052523C">
        <w:t xml:space="preserve">You are expected to arrive prepared to class, and if you cannot attend, email in advance. You may be asked to submit a short response to the reading in lieu of attendance. If you have 3 or more absences throughout the semester, depending on the circumstance, your grade may be impacted beyond losing points in the participation rubric. </w:t>
      </w:r>
    </w:p>
    <w:p w14:paraId="25E60542" w14:textId="77777777" w:rsidR="00CF4B48" w:rsidRPr="0052523C" w:rsidRDefault="00CF4B48" w:rsidP="00CF4B48"/>
    <w:p w14:paraId="046469A8" w14:textId="77777777" w:rsidR="00CF4B48" w:rsidRPr="0052523C" w:rsidRDefault="00CF4B48" w:rsidP="00CF4B48">
      <w:r w:rsidRPr="0052523C">
        <w:t>ACADEMIC HONESTY:</w:t>
      </w:r>
    </w:p>
    <w:p w14:paraId="1B35F9BF" w14:textId="77777777" w:rsidR="00CF4B48" w:rsidRPr="0052523C" w:rsidRDefault="00CF4B48" w:rsidP="00CF4B48"/>
    <w:p w14:paraId="00BAD235" w14:textId="77777777" w:rsidR="00CF4B48" w:rsidRPr="0052523C" w:rsidRDefault="00CF4B48" w:rsidP="00CF4B48">
      <w:r w:rsidRPr="0052523C">
        <w:t xml:space="preserve">All assignments and activities associated with this course must be performed in accordance with the University of Rochester's Academic Honesty Policy.  Cheating and plagiarism are serious offenses and will be treated as such. Anyone who engages in such activities will be turned over to the College Board on Academic Honesty for disciplinary action, as outlined at http://www.rochester.edu/College/honesty/.  For a helpful discussion of plagiarism (including subtle instances), see the American Historical Association’s ‘Defining Plagiarism,’ </w:t>
      </w:r>
      <w:hyperlink r:id="rId9" w:history="1">
        <w:r w:rsidRPr="0052523C">
          <w:rPr>
            <w:rStyle w:val="Hyperlink"/>
          </w:rPr>
          <w:t>https://www.historians.org/teaching-and-learning/teaching-resources-for-historians/plagiarism-curricular-materials-for-history-instructors/defining-plagiarism</w:t>
        </w:r>
      </w:hyperlink>
      <w:r w:rsidRPr="0052523C">
        <w:t xml:space="preserve">.” If there is any question or </w:t>
      </w:r>
      <w:proofErr w:type="gramStart"/>
      <w:r w:rsidRPr="0052523C">
        <w:t>concern</w:t>
      </w:r>
      <w:proofErr w:type="gramEnd"/>
      <w:r w:rsidRPr="0052523C">
        <w:t xml:space="preserve"> please contact the instructor for clarification. </w:t>
      </w:r>
    </w:p>
    <w:p w14:paraId="1A1EE91D" w14:textId="77777777" w:rsidR="00CF4B48" w:rsidRPr="0052523C" w:rsidRDefault="00CF4B48" w:rsidP="00CF4B48"/>
    <w:p w14:paraId="2EE1B74F" w14:textId="77777777" w:rsidR="00CF4B48" w:rsidRPr="0052523C" w:rsidRDefault="00CF4B48" w:rsidP="00CF4B48">
      <w:r w:rsidRPr="0052523C">
        <w:t>STATEMENT OF ACCOMMODATION:</w:t>
      </w:r>
    </w:p>
    <w:p w14:paraId="24421267" w14:textId="77777777" w:rsidR="00CF4B48" w:rsidRPr="0052523C" w:rsidRDefault="00CF4B48" w:rsidP="00CF4B48">
      <w:pPr>
        <w:rPr>
          <w:lang w:bidi="he-IL"/>
        </w:rPr>
      </w:pPr>
      <w:r w:rsidRPr="0052523C">
        <w:t>The University of Rochester respects and welcomes students of all backgrounds and abilities. In the event you encounter any barrier(s) to full participation in this course due to the impact of disability, please contact the Office of Disability Resources. The access coordinators in the Office of Disability Resources can meet with you to discuss the barriers you are experiencing and explain the eligibility process for establishing academic accommodations. You can reach the Office of Disability Resources at: disability@rochester.edu; (585) 276-5075; Taylor Hall.</w:t>
      </w:r>
    </w:p>
    <w:p w14:paraId="15C8BA32" w14:textId="77777777" w:rsidR="00CF4B48" w:rsidRPr="0052523C" w:rsidRDefault="00CF4B48" w:rsidP="00CF4B48">
      <w:pPr>
        <w:jc w:val="both"/>
      </w:pPr>
    </w:p>
    <w:p w14:paraId="509BD7E8" w14:textId="77777777" w:rsidR="00CF4B48" w:rsidRPr="0052523C" w:rsidRDefault="00CF4B48" w:rsidP="00CF4B48">
      <w:pPr>
        <w:jc w:val="both"/>
      </w:pPr>
    </w:p>
    <w:p w14:paraId="05B6C945" w14:textId="77777777" w:rsidR="00CF4B48" w:rsidRPr="0052523C" w:rsidRDefault="00CF4B48" w:rsidP="00CF4B48">
      <w:pPr>
        <w:widowControl w:val="0"/>
        <w:jc w:val="both"/>
      </w:pPr>
      <w:r w:rsidRPr="0052523C">
        <w:rPr>
          <w:b/>
          <w:bCs/>
        </w:rPr>
        <w:t>University of Rochester COVID-19 regulations:</w:t>
      </w:r>
      <w:r w:rsidRPr="0052523C">
        <w:t xml:space="preserve"> The University is committed to protecting the health and safety of the entire community – students, </w:t>
      </w:r>
      <w:proofErr w:type="gramStart"/>
      <w:r w:rsidRPr="0052523C">
        <w:t>faculty</w:t>
      </w:r>
      <w:proofErr w:type="gramEnd"/>
      <w:r w:rsidRPr="0052523C">
        <w:t xml:space="preserve"> and staff. As a public health professor, I highly recommend wearing a mask when sharing space in crowded indoor and unventilated settings. We follow university guidance for requirements. </w:t>
      </w:r>
    </w:p>
    <w:p w14:paraId="5054201A" w14:textId="77777777" w:rsidR="00CF4B48" w:rsidRPr="0052523C" w:rsidRDefault="00CF4B48" w:rsidP="00CF4B48">
      <w:pPr>
        <w:widowControl w:val="0"/>
        <w:jc w:val="both"/>
      </w:pPr>
    </w:p>
    <w:p w14:paraId="46605C96" w14:textId="77777777" w:rsidR="00CF4B48" w:rsidRPr="0052523C" w:rsidRDefault="00CF4B48" w:rsidP="00CF4B48">
      <w:pPr>
        <w:widowControl w:val="0"/>
        <w:jc w:val="both"/>
      </w:pPr>
    </w:p>
    <w:p w14:paraId="79CCC9D8" w14:textId="0B572202" w:rsidR="00CF4B48" w:rsidRPr="0052523C" w:rsidRDefault="00CF4B48" w:rsidP="00CF4B48">
      <w:pPr>
        <w:widowControl w:val="0"/>
        <w:jc w:val="both"/>
      </w:pPr>
      <w:r w:rsidRPr="0052523C">
        <w:t>Disclaimer: The instructor reserves the right to change topics and assignments on the syllabus at any point in the semester.  Any changes will be announced in class and posted on Blackboard.</w:t>
      </w:r>
    </w:p>
    <w:p w14:paraId="28C04B71" w14:textId="741B0809" w:rsidR="00CF4B48" w:rsidRPr="0052523C" w:rsidRDefault="00CF4B48" w:rsidP="00CF4B48">
      <w:pPr>
        <w:widowControl w:val="0"/>
        <w:jc w:val="both"/>
      </w:pPr>
    </w:p>
    <w:p w14:paraId="2789E6AC" w14:textId="77777777" w:rsidR="00CF4B48" w:rsidRPr="0052523C" w:rsidRDefault="00CF4B48" w:rsidP="00CF4B48">
      <w:pPr>
        <w:pStyle w:val="Body"/>
        <w:jc w:val="both"/>
        <w:rPr>
          <w:rFonts w:ascii="Times New Roman" w:eastAsia="Calibri Light" w:hAnsi="Times New Roman" w:cs="Times New Roman"/>
        </w:rPr>
      </w:pPr>
      <w:r w:rsidRPr="0052523C">
        <w:rPr>
          <w:rFonts w:ascii="Times New Roman" w:eastAsia="Calibri Light" w:hAnsi="Times New Roman" w:cs="Times New Roman"/>
          <w:u w:val="single"/>
        </w:rPr>
        <w:t>Seminar Participation and Grading</w:t>
      </w:r>
      <w:r w:rsidRPr="0052523C">
        <w:rPr>
          <w:rFonts w:ascii="Times New Roman" w:eastAsia="Calibri Light" w:hAnsi="Times New Roman" w:cs="Times New Roman"/>
        </w:rPr>
        <w:t>:</w:t>
      </w:r>
    </w:p>
    <w:p w14:paraId="70632375" w14:textId="77777777" w:rsidR="00CF4B48" w:rsidRPr="0052523C" w:rsidRDefault="00CF4B48" w:rsidP="00CF4B48">
      <w:pPr>
        <w:pStyle w:val="Body"/>
        <w:jc w:val="both"/>
        <w:rPr>
          <w:rFonts w:ascii="Times New Roman" w:eastAsia="Calibri Light" w:hAnsi="Times New Roman" w:cs="Times New Roman"/>
        </w:rPr>
      </w:pPr>
      <w:r w:rsidRPr="0052523C">
        <w:rPr>
          <w:rFonts w:ascii="Times New Roman" w:eastAsia="Calibri Light" w:hAnsi="Times New Roman" w:cs="Times New Roman"/>
        </w:rPr>
        <w:t xml:space="preserve">This is a seminar course in which active, well-prepared student participation is expected. Reading should be done in advance of the seminar, not during, and students should come prepared for an informed discussion. The course is primarily designed so the bulk of the reading and discussion are planned for Tuesdays, with alternative or combined activities on Thursdays. I will try to have the heftier readings scheduled to be prepared for Tuesdays, but you will still need to read for some Thursday sessions. </w:t>
      </w:r>
    </w:p>
    <w:p w14:paraId="26542A94" w14:textId="77777777" w:rsidR="00CF4B48" w:rsidRPr="0052523C" w:rsidRDefault="00CF4B48" w:rsidP="00CF4B48">
      <w:pPr>
        <w:pStyle w:val="Body"/>
        <w:jc w:val="both"/>
        <w:rPr>
          <w:rFonts w:ascii="Times New Roman" w:eastAsia="Calibri Light" w:hAnsi="Times New Roman" w:cs="Times New Roman"/>
        </w:rPr>
      </w:pPr>
    </w:p>
    <w:p w14:paraId="05F238F9" w14:textId="77777777" w:rsidR="00CF4B48" w:rsidRPr="0052523C" w:rsidRDefault="00CF4B48" w:rsidP="00CF4B48">
      <w:pPr>
        <w:pStyle w:val="Body"/>
        <w:jc w:val="both"/>
        <w:rPr>
          <w:rFonts w:ascii="Times New Roman" w:eastAsia="Calibri Light" w:hAnsi="Times New Roman" w:cs="Times New Roman"/>
        </w:rPr>
      </w:pPr>
    </w:p>
    <w:p w14:paraId="38806DB1" w14:textId="77777777" w:rsidR="00CF4B48" w:rsidRPr="0052523C" w:rsidRDefault="00CF4B48" w:rsidP="00CF4B48">
      <w:r w:rsidRPr="0052523C">
        <w:t xml:space="preserve">Grade scale is as follow: </w:t>
      </w:r>
    </w:p>
    <w:p w14:paraId="31FCF2D9" w14:textId="77777777" w:rsidR="00CF4B48" w:rsidRPr="0052523C" w:rsidRDefault="00CF4B48" w:rsidP="00CF4B48">
      <w:pPr>
        <w:rPr>
          <w:color w:val="000000"/>
          <w:sz w:val="18"/>
          <w:szCs w:val="18"/>
          <w:lang w:bidi="he-IL"/>
        </w:rPr>
      </w:pPr>
      <w:r w:rsidRPr="0052523C">
        <w:rPr>
          <w:color w:val="000000"/>
          <w:sz w:val="18"/>
          <w:szCs w:val="18"/>
        </w:rPr>
        <w:t>A = 93-100</w:t>
      </w:r>
    </w:p>
    <w:p w14:paraId="4FFD369D" w14:textId="77777777" w:rsidR="00CF4B48" w:rsidRPr="0052523C" w:rsidRDefault="00CF4B48" w:rsidP="00CF4B48">
      <w:pPr>
        <w:rPr>
          <w:color w:val="000000"/>
          <w:sz w:val="18"/>
          <w:szCs w:val="18"/>
        </w:rPr>
      </w:pPr>
      <w:r w:rsidRPr="0052523C">
        <w:rPr>
          <w:color w:val="000000"/>
          <w:sz w:val="18"/>
          <w:szCs w:val="18"/>
        </w:rPr>
        <w:t>A- = 90-92</w:t>
      </w:r>
    </w:p>
    <w:p w14:paraId="4024FF53" w14:textId="77777777" w:rsidR="00CF4B48" w:rsidRPr="0052523C" w:rsidRDefault="00CF4B48" w:rsidP="00CF4B48">
      <w:pPr>
        <w:rPr>
          <w:color w:val="000000"/>
          <w:sz w:val="18"/>
          <w:szCs w:val="18"/>
        </w:rPr>
      </w:pPr>
      <w:r w:rsidRPr="0052523C">
        <w:rPr>
          <w:color w:val="000000"/>
          <w:sz w:val="18"/>
          <w:szCs w:val="18"/>
        </w:rPr>
        <w:t>B+ = 87-89</w:t>
      </w:r>
    </w:p>
    <w:p w14:paraId="6663E845" w14:textId="77777777" w:rsidR="00CF4B48" w:rsidRPr="0052523C" w:rsidRDefault="00CF4B48" w:rsidP="00CF4B48">
      <w:pPr>
        <w:rPr>
          <w:color w:val="000000"/>
          <w:sz w:val="18"/>
          <w:szCs w:val="18"/>
        </w:rPr>
      </w:pPr>
      <w:r w:rsidRPr="0052523C">
        <w:rPr>
          <w:color w:val="000000"/>
          <w:sz w:val="18"/>
          <w:szCs w:val="18"/>
        </w:rPr>
        <w:t>B = 83-86</w:t>
      </w:r>
    </w:p>
    <w:p w14:paraId="21D28618" w14:textId="77777777" w:rsidR="00CF4B48" w:rsidRPr="0052523C" w:rsidRDefault="00CF4B48" w:rsidP="00CF4B48">
      <w:pPr>
        <w:rPr>
          <w:color w:val="000000"/>
          <w:sz w:val="18"/>
          <w:szCs w:val="18"/>
        </w:rPr>
      </w:pPr>
      <w:r w:rsidRPr="0052523C">
        <w:rPr>
          <w:color w:val="000000"/>
          <w:sz w:val="18"/>
          <w:szCs w:val="18"/>
        </w:rPr>
        <w:t>B- = 80-82</w:t>
      </w:r>
    </w:p>
    <w:p w14:paraId="246F1732" w14:textId="77777777" w:rsidR="00CF4B48" w:rsidRPr="0052523C" w:rsidRDefault="00CF4B48" w:rsidP="00CF4B48">
      <w:pPr>
        <w:rPr>
          <w:color w:val="000000"/>
          <w:sz w:val="18"/>
          <w:szCs w:val="18"/>
        </w:rPr>
      </w:pPr>
      <w:r w:rsidRPr="0052523C">
        <w:rPr>
          <w:color w:val="000000"/>
          <w:sz w:val="18"/>
          <w:szCs w:val="18"/>
        </w:rPr>
        <w:t>C+ = 77-79</w:t>
      </w:r>
    </w:p>
    <w:p w14:paraId="54D98FC9" w14:textId="77777777" w:rsidR="00CF4B48" w:rsidRPr="0052523C" w:rsidRDefault="00CF4B48" w:rsidP="00CF4B48">
      <w:pPr>
        <w:rPr>
          <w:color w:val="000000"/>
          <w:sz w:val="18"/>
          <w:szCs w:val="18"/>
        </w:rPr>
      </w:pPr>
      <w:r w:rsidRPr="0052523C">
        <w:rPr>
          <w:color w:val="000000"/>
          <w:sz w:val="18"/>
          <w:szCs w:val="18"/>
        </w:rPr>
        <w:t>C = 73-76</w:t>
      </w:r>
    </w:p>
    <w:p w14:paraId="396DFBD2" w14:textId="77777777" w:rsidR="00CF4B48" w:rsidRPr="0052523C" w:rsidRDefault="00CF4B48" w:rsidP="00CF4B48">
      <w:pPr>
        <w:rPr>
          <w:color w:val="000000"/>
          <w:sz w:val="18"/>
          <w:szCs w:val="18"/>
        </w:rPr>
      </w:pPr>
      <w:r w:rsidRPr="0052523C">
        <w:rPr>
          <w:color w:val="000000"/>
          <w:sz w:val="18"/>
          <w:szCs w:val="18"/>
        </w:rPr>
        <w:t>C- = 70-72</w:t>
      </w:r>
    </w:p>
    <w:p w14:paraId="4B626D0C" w14:textId="77777777" w:rsidR="00CF4B48" w:rsidRPr="0052523C" w:rsidRDefault="00CF4B48" w:rsidP="00CF4B48">
      <w:pPr>
        <w:rPr>
          <w:color w:val="000000"/>
          <w:sz w:val="18"/>
          <w:szCs w:val="18"/>
        </w:rPr>
      </w:pPr>
      <w:r w:rsidRPr="0052523C">
        <w:rPr>
          <w:color w:val="000000"/>
          <w:sz w:val="18"/>
          <w:szCs w:val="18"/>
        </w:rPr>
        <w:t>D+ =67-69</w:t>
      </w:r>
    </w:p>
    <w:p w14:paraId="19FE4352" w14:textId="77777777" w:rsidR="00CF4B48" w:rsidRPr="0052523C" w:rsidRDefault="00CF4B48" w:rsidP="00CF4B48">
      <w:pPr>
        <w:rPr>
          <w:color w:val="000000"/>
          <w:sz w:val="18"/>
          <w:szCs w:val="18"/>
        </w:rPr>
      </w:pPr>
      <w:r w:rsidRPr="0052523C">
        <w:rPr>
          <w:color w:val="000000"/>
          <w:sz w:val="18"/>
          <w:szCs w:val="18"/>
        </w:rPr>
        <w:t>D = 63-66</w:t>
      </w:r>
    </w:p>
    <w:p w14:paraId="4A697216" w14:textId="77777777" w:rsidR="00CF4B48" w:rsidRPr="0052523C" w:rsidRDefault="00CF4B48" w:rsidP="00CF4B48">
      <w:pPr>
        <w:rPr>
          <w:color w:val="000000"/>
          <w:sz w:val="18"/>
          <w:szCs w:val="18"/>
        </w:rPr>
      </w:pPr>
      <w:r w:rsidRPr="0052523C">
        <w:rPr>
          <w:color w:val="000000"/>
          <w:sz w:val="18"/>
          <w:szCs w:val="18"/>
        </w:rPr>
        <w:t>D- =60-62</w:t>
      </w:r>
    </w:p>
    <w:p w14:paraId="4C10473E" w14:textId="77777777" w:rsidR="00CF4B48" w:rsidRPr="0052523C" w:rsidRDefault="00CF4B48" w:rsidP="00CF4B48">
      <w:pPr>
        <w:widowControl w:val="0"/>
        <w:jc w:val="both"/>
      </w:pPr>
    </w:p>
    <w:p w14:paraId="728848C7" w14:textId="77777777" w:rsidR="00CF4B48" w:rsidRPr="0052523C" w:rsidRDefault="00CF4B48">
      <w:pPr>
        <w:pStyle w:val="Body"/>
        <w:jc w:val="both"/>
        <w:rPr>
          <w:rFonts w:ascii="Times New Roman" w:eastAsia="Calibri Light" w:hAnsi="Times New Roman" w:cs="Times New Roman"/>
        </w:rPr>
      </w:pPr>
    </w:p>
    <w:p w14:paraId="6BF0D16C" w14:textId="77777777" w:rsidR="00437669" w:rsidRPr="0052523C" w:rsidRDefault="00000000">
      <w:pPr>
        <w:pStyle w:val="Body"/>
        <w:jc w:val="both"/>
        <w:rPr>
          <w:rFonts w:ascii="Times New Roman" w:eastAsia="Calibri Light" w:hAnsi="Times New Roman" w:cs="Times New Roman"/>
        </w:rPr>
      </w:pPr>
      <w:r w:rsidRPr="0052523C">
        <w:rPr>
          <w:rFonts w:ascii="Times New Roman" w:eastAsia="Calibri Light" w:hAnsi="Times New Roman" w:cs="Times New Roman"/>
          <w:b/>
          <w:bCs/>
          <w:lang w:val="fr-FR"/>
        </w:rPr>
        <w:t xml:space="preserve">Verbal </w:t>
      </w:r>
      <w:proofErr w:type="gramStart"/>
      <w:r w:rsidRPr="0052523C">
        <w:rPr>
          <w:rFonts w:ascii="Times New Roman" w:eastAsia="Calibri Light" w:hAnsi="Times New Roman" w:cs="Times New Roman"/>
          <w:b/>
          <w:bCs/>
          <w:lang w:val="fr-FR"/>
        </w:rPr>
        <w:t>Participation</w:t>
      </w:r>
      <w:r w:rsidRPr="0052523C">
        <w:rPr>
          <w:rFonts w:ascii="Times New Roman" w:eastAsia="Calibri Light" w:hAnsi="Times New Roman" w:cs="Times New Roman"/>
          <w:lang w:val="es-ES_tradnl"/>
        </w:rPr>
        <w:t>:</w:t>
      </w:r>
      <w:proofErr w:type="gramEnd"/>
      <w:r w:rsidRPr="0052523C">
        <w:rPr>
          <w:rFonts w:ascii="Times New Roman" w:eastAsia="Calibri Light" w:hAnsi="Times New Roman" w:cs="Times New Roman"/>
          <w:lang w:val="es-ES_tradnl"/>
        </w:rPr>
        <w:t xml:space="preserve"> Total 15%</w:t>
      </w:r>
    </w:p>
    <w:p w14:paraId="109F1133" w14:textId="77777777" w:rsidR="00437669" w:rsidRPr="0052523C" w:rsidRDefault="00000000">
      <w:pPr>
        <w:pStyle w:val="Body"/>
        <w:jc w:val="both"/>
        <w:rPr>
          <w:rFonts w:ascii="Times New Roman" w:eastAsia="Calibri Light" w:hAnsi="Times New Roman" w:cs="Times New Roman"/>
        </w:rPr>
      </w:pPr>
      <w:proofErr w:type="gramStart"/>
      <w:r w:rsidRPr="0052523C">
        <w:rPr>
          <w:rFonts w:ascii="Times New Roman" w:eastAsia="Calibri Light" w:hAnsi="Times New Roman" w:cs="Times New Roman"/>
          <w:lang w:val="fr-FR"/>
        </w:rPr>
        <w:t>Participation:</w:t>
      </w:r>
      <w:proofErr w:type="gramEnd"/>
      <w:r w:rsidRPr="0052523C">
        <w:rPr>
          <w:rFonts w:ascii="Times New Roman" w:eastAsia="Calibri Light" w:hAnsi="Times New Roman" w:cs="Times New Roman"/>
          <w:lang w:val="fr-FR"/>
        </w:rPr>
        <w:t xml:space="preserve">  10 %</w:t>
      </w:r>
    </w:p>
    <w:p w14:paraId="416399D5" w14:textId="67C6EF94" w:rsidR="00437669" w:rsidRPr="0052523C" w:rsidRDefault="00000000">
      <w:pPr>
        <w:pStyle w:val="Body"/>
        <w:jc w:val="both"/>
        <w:rPr>
          <w:rFonts w:ascii="Times New Roman" w:eastAsia="Calibri Light" w:hAnsi="Times New Roman" w:cs="Times New Roman"/>
        </w:rPr>
      </w:pPr>
      <w:r w:rsidRPr="0052523C">
        <w:rPr>
          <w:rFonts w:ascii="Times New Roman" w:eastAsia="Calibri Light" w:hAnsi="Times New Roman" w:cs="Times New Roman"/>
        </w:rPr>
        <w:t>Leading an in-class discussion: 5% (</w:t>
      </w:r>
      <w:r w:rsidRPr="0052523C">
        <w:rPr>
          <w:rFonts w:ascii="Times New Roman" w:eastAsia="Calibri Light" w:hAnsi="Times New Roman" w:cs="Times New Roman"/>
          <w:b/>
          <w:bCs/>
        </w:rPr>
        <w:t>Tuesdays</w:t>
      </w:r>
      <w:r w:rsidRPr="0052523C">
        <w:rPr>
          <w:rFonts w:ascii="Times New Roman" w:eastAsia="Calibri Light" w:hAnsi="Times New Roman" w:cs="Times New Roman"/>
        </w:rPr>
        <w:t xml:space="preserve"> </w:t>
      </w:r>
      <w:r w:rsidRPr="0052523C">
        <w:rPr>
          <w:rFonts w:ascii="Times New Roman" w:eastAsia="Calibri Light" w:hAnsi="Times New Roman" w:cs="Times New Roman"/>
          <w:b/>
          <w:bCs/>
        </w:rPr>
        <w:t>only with the one exception of Thursday Oct 13)</w:t>
      </w:r>
      <w:r w:rsidRPr="0052523C">
        <w:rPr>
          <w:rFonts w:ascii="Times New Roman" w:eastAsia="Calibri Light" w:hAnsi="Times New Roman" w:cs="Times New Roman"/>
        </w:rPr>
        <w:t xml:space="preserve">, coming prepared with a short overview, and questions for class discussions, identifying themes in the history of childhood to tie to other topics. </w:t>
      </w:r>
      <w:r w:rsidR="009A7F0E" w:rsidRPr="0052523C">
        <w:rPr>
          <w:rFonts w:ascii="Times New Roman" w:eastAsia="Calibri Light" w:hAnsi="Times New Roman" w:cs="Times New Roman"/>
        </w:rPr>
        <w:t>I</w:t>
      </w:r>
      <w:r w:rsidRPr="0052523C">
        <w:rPr>
          <w:rFonts w:ascii="Times New Roman" w:eastAsia="Calibri Light" w:hAnsi="Times New Roman" w:cs="Times New Roman"/>
        </w:rPr>
        <w:t>n pairs)</w:t>
      </w:r>
    </w:p>
    <w:p w14:paraId="25116516" w14:textId="77777777" w:rsidR="00437669" w:rsidRPr="0052523C" w:rsidRDefault="00437669">
      <w:pPr>
        <w:pStyle w:val="Body"/>
        <w:jc w:val="both"/>
        <w:rPr>
          <w:rFonts w:ascii="Times New Roman" w:eastAsia="Calibri Light" w:hAnsi="Times New Roman" w:cs="Times New Roman"/>
        </w:rPr>
      </w:pPr>
    </w:p>
    <w:p w14:paraId="275FB544" w14:textId="77777777" w:rsidR="00437669" w:rsidRPr="0052523C" w:rsidRDefault="00000000">
      <w:pPr>
        <w:pStyle w:val="Body"/>
        <w:jc w:val="both"/>
        <w:rPr>
          <w:rFonts w:ascii="Times New Roman" w:eastAsia="Calibri Light" w:hAnsi="Times New Roman" w:cs="Times New Roman"/>
          <w:b/>
          <w:bCs/>
        </w:rPr>
      </w:pPr>
      <w:r w:rsidRPr="0052523C">
        <w:rPr>
          <w:rFonts w:ascii="Times New Roman" w:eastAsia="Calibri Light" w:hAnsi="Times New Roman" w:cs="Times New Roman"/>
          <w:b/>
          <w:bCs/>
        </w:rPr>
        <w:t>Book Review 25%</w:t>
      </w:r>
    </w:p>
    <w:p w14:paraId="1DB9B4FE" w14:textId="55E1EB9D" w:rsidR="00437669" w:rsidRPr="0052523C" w:rsidRDefault="00000000">
      <w:pPr>
        <w:pStyle w:val="ListParagraph"/>
        <w:numPr>
          <w:ilvl w:val="1"/>
          <w:numId w:val="4"/>
        </w:numPr>
        <w:rPr>
          <w:rFonts w:ascii="Times New Roman" w:eastAsia="Calibri Light" w:hAnsi="Times New Roman" w:cs="Times New Roman"/>
        </w:rPr>
      </w:pPr>
      <w:r w:rsidRPr="0052523C">
        <w:rPr>
          <w:rFonts w:ascii="Times New Roman" w:eastAsia="Calibri Light" w:hAnsi="Times New Roman" w:cs="Times New Roman"/>
        </w:rPr>
        <w:t xml:space="preserve"> Identify a book review of a book we’ve read or are reading in class. Read the book review and write 300 words about the book review’s structure, what it does and doesn’t do and whether you find it useful and why. (2.5) Due September 20</w:t>
      </w:r>
    </w:p>
    <w:p w14:paraId="78612C18" w14:textId="77777777" w:rsidR="00437669" w:rsidRPr="0052523C" w:rsidRDefault="00000000">
      <w:pPr>
        <w:pStyle w:val="ListParagraph"/>
        <w:numPr>
          <w:ilvl w:val="1"/>
          <w:numId w:val="4"/>
        </w:numPr>
        <w:rPr>
          <w:rFonts w:ascii="Times New Roman" w:eastAsia="Calibri Light" w:hAnsi="Times New Roman" w:cs="Times New Roman"/>
        </w:rPr>
      </w:pPr>
      <w:r w:rsidRPr="0052523C">
        <w:rPr>
          <w:rFonts w:ascii="Times New Roman" w:eastAsia="Calibri Light" w:hAnsi="Times New Roman" w:cs="Times New Roman"/>
        </w:rPr>
        <w:t>Identify a book on the history of childhood in the United States, broadly construed. Submit name of book and 200-500 words why you choose it to the instructor by September 27</w:t>
      </w:r>
      <w:proofErr w:type="gramStart"/>
      <w:r w:rsidRPr="0052523C">
        <w:rPr>
          <w:rFonts w:ascii="Times New Roman" w:eastAsia="Calibri Light" w:hAnsi="Times New Roman" w:cs="Times New Roman"/>
        </w:rPr>
        <w:t>th  (</w:t>
      </w:r>
      <w:proofErr w:type="gramEnd"/>
      <w:r w:rsidRPr="0052523C">
        <w:rPr>
          <w:rFonts w:ascii="Times New Roman" w:eastAsia="Calibri Light" w:hAnsi="Times New Roman" w:cs="Times New Roman"/>
        </w:rPr>
        <w:t>2.5)</w:t>
      </w:r>
    </w:p>
    <w:p w14:paraId="42E57AEC" w14:textId="77777777" w:rsidR="00437669" w:rsidRPr="0052523C" w:rsidRDefault="00000000">
      <w:pPr>
        <w:pStyle w:val="ListParagraph"/>
        <w:numPr>
          <w:ilvl w:val="1"/>
          <w:numId w:val="4"/>
        </w:numPr>
        <w:rPr>
          <w:rFonts w:ascii="Times New Roman" w:eastAsia="Calibri Light" w:hAnsi="Times New Roman" w:cs="Times New Roman"/>
        </w:rPr>
      </w:pPr>
      <w:r w:rsidRPr="0052523C">
        <w:rPr>
          <w:rFonts w:ascii="Times New Roman" w:eastAsia="Calibri Light" w:hAnsi="Times New Roman" w:cs="Times New Roman"/>
        </w:rPr>
        <w:t>Submit your notes on the book (handwritten, post -it notes, typed) by October 12th (no points but lose 5 points if missing)</w:t>
      </w:r>
    </w:p>
    <w:p w14:paraId="78A98047" w14:textId="77777777" w:rsidR="00437669" w:rsidRPr="0052523C" w:rsidRDefault="00000000">
      <w:pPr>
        <w:pStyle w:val="ListParagraph"/>
        <w:numPr>
          <w:ilvl w:val="1"/>
          <w:numId w:val="4"/>
        </w:numPr>
        <w:rPr>
          <w:rFonts w:ascii="Times New Roman" w:eastAsia="Calibri Light" w:hAnsi="Times New Roman" w:cs="Times New Roman"/>
        </w:rPr>
      </w:pPr>
      <w:r w:rsidRPr="0052523C">
        <w:rPr>
          <w:rFonts w:ascii="Times New Roman" w:eastAsia="Calibri Light" w:hAnsi="Times New Roman" w:cs="Times New Roman"/>
        </w:rPr>
        <w:t xml:space="preserve">750-1200 word book review due on </w:t>
      </w:r>
      <w:proofErr w:type="gramStart"/>
      <w:r w:rsidRPr="0052523C">
        <w:rPr>
          <w:rFonts w:ascii="Times New Roman" w:eastAsia="Calibri Light" w:hAnsi="Times New Roman" w:cs="Times New Roman"/>
        </w:rPr>
        <w:t>blackboard  (</w:t>
      </w:r>
      <w:proofErr w:type="gramEnd"/>
      <w:r w:rsidRPr="0052523C">
        <w:rPr>
          <w:rFonts w:ascii="Times New Roman" w:eastAsia="Calibri Light" w:hAnsi="Times New Roman" w:cs="Times New Roman"/>
        </w:rPr>
        <w:t>20 pts) October 18th</w:t>
      </w:r>
    </w:p>
    <w:p w14:paraId="19AB2E1D" w14:textId="77777777" w:rsidR="00437669" w:rsidRPr="0052523C" w:rsidRDefault="00437669">
      <w:pPr>
        <w:pStyle w:val="ListParagraph"/>
        <w:jc w:val="both"/>
        <w:rPr>
          <w:rFonts w:ascii="Times New Roman" w:eastAsia="Calibri Light" w:hAnsi="Times New Roman" w:cs="Times New Roman"/>
        </w:rPr>
      </w:pPr>
    </w:p>
    <w:p w14:paraId="5714CE00" w14:textId="77777777" w:rsidR="00437669" w:rsidRPr="0052523C" w:rsidRDefault="00000000">
      <w:pPr>
        <w:pStyle w:val="Body"/>
        <w:jc w:val="both"/>
        <w:rPr>
          <w:rFonts w:ascii="Times New Roman" w:eastAsia="Calibri Light" w:hAnsi="Times New Roman" w:cs="Times New Roman"/>
        </w:rPr>
      </w:pPr>
      <w:r w:rsidRPr="0052523C">
        <w:rPr>
          <w:rFonts w:ascii="Times New Roman" w:eastAsia="Calibri Light" w:hAnsi="Times New Roman" w:cs="Times New Roman"/>
          <w:b/>
          <w:bCs/>
        </w:rPr>
        <w:t>Archive Group Project</w:t>
      </w:r>
      <w:r w:rsidRPr="0052523C">
        <w:rPr>
          <w:rFonts w:ascii="Times New Roman" w:eastAsia="Calibri Light" w:hAnsi="Times New Roman" w:cs="Times New Roman"/>
        </w:rPr>
        <w:t>:  Total 20%</w:t>
      </w:r>
    </w:p>
    <w:p w14:paraId="542FAA12" w14:textId="77777777" w:rsidR="00437669" w:rsidRPr="0052523C" w:rsidRDefault="00000000">
      <w:pPr>
        <w:pStyle w:val="ListParagraph"/>
        <w:numPr>
          <w:ilvl w:val="0"/>
          <w:numId w:val="6"/>
        </w:numPr>
        <w:rPr>
          <w:rFonts w:ascii="Times New Roman" w:eastAsia="Calibri Light" w:hAnsi="Times New Roman" w:cs="Times New Roman"/>
        </w:rPr>
      </w:pPr>
      <w:r w:rsidRPr="0052523C">
        <w:rPr>
          <w:rFonts w:ascii="Times New Roman" w:eastAsia="Calibri Light" w:hAnsi="Times New Roman" w:cs="Times New Roman"/>
        </w:rPr>
        <w:t>Identify certain kinds of documents in (pre-defined) collections, group uploads them to a wiki style website to share with class and explain their important (3 different kinds of documents and must have some historical significance)</w:t>
      </w:r>
    </w:p>
    <w:p w14:paraId="439C46BC" w14:textId="77777777" w:rsidR="00437669" w:rsidRPr="0052523C" w:rsidRDefault="00000000">
      <w:pPr>
        <w:pStyle w:val="ListParagraph"/>
        <w:numPr>
          <w:ilvl w:val="0"/>
          <w:numId w:val="6"/>
        </w:numPr>
        <w:rPr>
          <w:rFonts w:ascii="Times New Roman" w:eastAsia="Calibri Light" w:hAnsi="Times New Roman" w:cs="Times New Roman"/>
        </w:rPr>
      </w:pPr>
      <w:r w:rsidRPr="0052523C">
        <w:rPr>
          <w:rFonts w:ascii="Times New Roman" w:eastAsia="Calibri Light" w:hAnsi="Times New Roman" w:cs="Times New Roman"/>
        </w:rPr>
        <w:t>Answer specific questions and presents findings in groups (total presentation under 20 mins, no more than 8 slides) (10pts)</w:t>
      </w:r>
    </w:p>
    <w:p w14:paraId="5D527E1A" w14:textId="77777777" w:rsidR="00437669" w:rsidRPr="0052523C" w:rsidRDefault="00000000">
      <w:pPr>
        <w:pStyle w:val="ListParagraph"/>
        <w:numPr>
          <w:ilvl w:val="0"/>
          <w:numId w:val="6"/>
        </w:numPr>
        <w:rPr>
          <w:rFonts w:ascii="Times New Roman" w:eastAsia="Calibri Light" w:hAnsi="Times New Roman" w:cs="Times New Roman"/>
        </w:rPr>
      </w:pPr>
      <w:r w:rsidRPr="0052523C">
        <w:rPr>
          <w:rFonts w:ascii="Times New Roman" w:eastAsia="Calibri Light" w:hAnsi="Times New Roman" w:cs="Times New Roman"/>
        </w:rPr>
        <w:t>Individually submit 1 page analysis of an archival source you found and ground in in larger questions in the history of childhood and policy (10pts)</w:t>
      </w:r>
    </w:p>
    <w:p w14:paraId="40BC8330" w14:textId="77777777" w:rsidR="00437669" w:rsidRPr="0052523C" w:rsidRDefault="00000000">
      <w:pPr>
        <w:pStyle w:val="ListParagraph"/>
        <w:numPr>
          <w:ilvl w:val="0"/>
          <w:numId w:val="6"/>
        </w:numPr>
        <w:rPr>
          <w:rFonts w:ascii="Times New Roman" w:eastAsia="Calibri Light" w:hAnsi="Times New Roman" w:cs="Times New Roman"/>
        </w:rPr>
      </w:pPr>
      <w:r w:rsidRPr="0052523C">
        <w:rPr>
          <w:rFonts w:ascii="Times New Roman" w:eastAsia="Calibri Light" w:hAnsi="Times New Roman" w:cs="Times New Roman"/>
        </w:rPr>
        <w:t xml:space="preserve">More guidance will be uploaded throughout the semester onto blackboard </w:t>
      </w:r>
    </w:p>
    <w:p w14:paraId="1B0196D1" w14:textId="77777777" w:rsidR="00437669" w:rsidRPr="0052523C" w:rsidRDefault="00437669">
      <w:pPr>
        <w:pStyle w:val="ListParagraph"/>
        <w:ind w:left="1170"/>
        <w:rPr>
          <w:rFonts w:ascii="Times New Roman" w:eastAsia="Calibri Light" w:hAnsi="Times New Roman" w:cs="Times New Roman"/>
        </w:rPr>
      </w:pPr>
    </w:p>
    <w:p w14:paraId="27038341" w14:textId="77777777" w:rsidR="00437669" w:rsidRPr="0052523C" w:rsidRDefault="00437669">
      <w:pPr>
        <w:pStyle w:val="Body"/>
        <w:jc w:val="both"/>
        <w:rPr>
          <w:rFonts w:ascii="Times New Roman" w:eastAsia="Calibri Light" w:hAnsi="Times New Roman" w:cs="Times New Roman"/>
        </w:rPr>
      </w:pPr>
    </w:p>
    <w:p w14:paraId="4CCF1859" w14:textId="77777777" w:rsidR="00437669" w:rsidRPr="0052523C" w:rsidRDefault="00000000">
      <w:pPr>
        <w:pStyle w:val="Body"/>
        <w:jc w:val="both"/>
        <w:rPr>
          <w:rFonts w:ascii="Times New Roman" w:eastAsia="Calibri Light" w:hAnsi="Times New Roman" w:cs="Times New Roman"/>
        </w:rPr>
      </w:pPr>
      <w:proofErr w:type="spellStart"/>
      <w:r w:rsidRPr="0052523C">
        <w:rPr>
          <w:rFonts w:ascii="Times New Roman" w:eastAsia="Calibri Light" w:hAnsi="Times New Roman" w:cs="Times New Roman"/>
          <w:b/>
          <w:bCs/>
          <w:lang w:val="it-IT"/>
        </w:rPr>
        <w:t>Final</w:t>
      </w:r>
      <w:proofErr w:type="spellEnd"/>
      <w:r w:rsidRPr="0052523C">
        <w:rPr>
          <w:rFonts w:ascii="Times New Roman" w:eastAsia="Calibri Light" w:hAnsi="Times New Roman" w:cs="Times New Roman"/>
          <w:b/>
          <w:bCs/>
          <w:lang w:val="it-IT"/>
        </w:rPr>
        <w:t xml:space="preserve"> </w:t>
      </w:r>
      <w:proofErr w:type="gramStart"/>
      <w:r w:rsidRPr="0052523C">
        <w:rPr>
          <w:rFonts w:ascii="Times New Roman" w:eastAsia="Calibri Light" w:hAnsi="Times New Roman" w:cs="Times New Roman"/>
          <w:b/>
          <w:bCs/>
          <w:lang w:val="it-IT"/>
        </w:rPr>
        <w:t>Paper:</w:t>
      </w:r>
      <w:r w:rsidRPr="0052523C">
        <w:rPr>
          <w:rFonts w:ascii="Times New Roman" w:eastAsia="Calibri Light" w:hAnsi="Times New Roman" w:cs="Times New Roman"/>
        </w:rPr>
        <w:t xml:space="preserve">  40</w:t>
      </w:r>
      <w:proofErr w:type="gramEnd"/>
      <w:r w:rsidRPr="0052523C">
        <w:rPr>
          <w:rFonts w:ascii="Times New Roman" w:eastAsia="Calibri Light" w:hAnsi="Times New Roman" w:cs="Times New Roman"/>
        </w:rPr>
        <w:t>%</w:t>
      </w:r>
    </w:p>
    <w:p w14:paraId="3FE5EFF7" w14:textId="21D20F96"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For 203 students: Option is: Short historiographic essay 8 pages or research essay (can be on archival work)</w:t>
      </w:r>
      <w:r w:rsidR="009A7F0E" w:rsidRPr="0052523C">
        <w:rPr>
          <w:rFonts w:ascii="Times New Roman" w:eastAsia="Calibri Light" w:hAnsi="Times New Roman" w:cs="Times New Roman"/>
        </w:rPr>
        <w:t xml:space="preserve"> of similar length (at least 8 double spaced pages)</w:t>
      </w:r>
    </w:p>
    <w:p w14:paraId="12ACA9E3" w14:textId="77777777" w:rsidR="009A7F0E" w:rsidRPr="0052523C" w:rsidRDefault="009A7F0E">
      <w:pPr>
        <w:pStyle w:val="Body"/>
        <w:rPr>
          <w:rFonts w:ascii="Times New Roman" w:eastAsia="Calibri Light" w:hAnsi="Times New Roman" w:cs="Times New Roman"/>
        </w:rPr>
      </w:pPr>
    </w:p>
    <w:p w14:paraId="7333A434"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lastRenderedPageBreak/>
        <w:t xml:space="preserve">203 W students </w:t>
      </w:r>
      <w:r w:rsidRPr="0052523C">
        <w:rPr>
          <w:rFonts w:ascii="Times New Roman" w:eastAsia="Calibri Light" w:hAnsi="Times New Roman" w:cs="Times New Roman"/>
          <w:b/>
          <w:bCs/>
        </w:rPr>
        <w:t>must</w:t>
      </w:r>
      <w:r w:rsidRPr="0052523C">
        <w:rPr>
          <w:rFonts w:ascii="Times New Roman" w:eastAsia="Calibri Light" w:hAnsi="Times New Roman" w:cs="Times New Roman"/>
        </w:rPr>
        <w:t xml:space="preserve"> write </w:t>
      </w:r>
      <w:proofErr w:type="gramStart"/>
      <w:r w:rsidRPr="0052523C">
        <w:rPr>
          <w:rFonts w:ascii="Times New Roman" w:eastAsia="Calibri Light" w:hAnsi="Times New Roman" w:cs="Times New Roman"/>
        </w:rPr>
        <w:t>15-20 page</w:t>
      </w:r>
      <w:proofErr w:type="gramEnd"/>
      <w:r w:rsidRPr="0052523C">
        <w:rPr>
          <w:rFonts w:ascii="Times New Roman" w:eastAsia="Calibri Light" w:hAnsi="Times New Roman" w:cs="Times New Roman"/>
        </w:rPr>
        <w:t xml:space="preserve"> research essay. For writing credit, students much submit draft, get </w:t>
      </w:r>
      <w:proofErr w:type="gramStart"/>
      <w:r w:rsidRPr="0052523C">
        <w:rPr>
          <w:rFonts w:ascii="Times New Roman" w:eastAsia="Calibri Light" w:hAnsi="Times New Roman" w:cs="Times New Roman"/>
        </w:rPr>
        <w:t>feedback</w:t>
      </w:r>
      <w:proofErr w:type="gramEnd"/>
      <w:r w:rsidRPr="0052523C">
        <w:rPr>
          <w:rFonts w:ascii="Times New Roman" w:eastAsia="Calibri Light" w:hAnsi="Times New Roman" w:cs="Times New Roman"/>
        </w:rPr>
        <w:t xml:space="preserve"> and substantially incorporate the feedback for the revisions. Will need to plan individually with instructor for a timeline. All drafts must be submitted by December 6</w:t>
      </w:r>
      <w:r w:rsidRPr="0052523C">
        <w:rPr>
          <w:rFonts w:ascii="Times New Roman" w:eastAsia="Calibri Light" w:hAnsi="Times New Roman" w:cs="Times New Roman"/>
          <w:vertAlign w:val="superscript"/>
        </w:rPr>
        <w:t>th</w:t>
      </w:r>
      <w:r w:rsidRPr="0052523C">
        <w:rPr>
          <w:rFonts w:ascii="Times New Roman" w:eastAsia="Calibri Light" w:hAnsi="Times New Roman" w:cs="Times New Roman"/>
        </w:rPr>
        <w:t xml:space="preserve">. </w:t>
      </w:r>
    </w:p>
    <w:p w14:paraId="1F2F580D" w14:textId="77777777" w:rsidR="00437669" w:rsidRPr="0052523C" w:rsidRDefault="00437669">
      <w:pPr>
        <w:pStyle w:val="Body"/>
        <w:rPr>
          <w:rFonts w:ascii="Times New Roman" w:eastAsia="Calibri Light" w:hAnsi="Times New Roman" w:cs="Times New Roman"/>
        </w:rPr>
      </w:pPr>
    </w:p>
    <w:p w14:paraId="7651B99F"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Assignments:</w:t>
      </w:r>
    </w:p>
    <w:p w14:paraId="384AECDE"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 xml:space="preserve">Final </w:t>
      </w:r>
      <w:proofErr w:type="gramStart"/>
      <w:r w:rsidRPr="0052523C">
        <w:rPr>
          <w:rFonts w:ascii="Times New Roman" w:eastAsia="Calibri Light" w:hAnsi="Times New Roman" w:cs="Times New Roman"/>
        </w:rPr>
        <w:t>Paper :</w:t>
      </w:r>
      <w:proofErr w:type="gramEnd"/>
      <w:r w:rsidRPr="0052523C">
        <w:rPr>
          <w:rFonts w:ascii="Times New Roman" w:eastAsia="Calibri Light" w:hAnsi="Times New Roman" w:cs="Times New Roman"/>
        </w:rPr>
        <w:t xml:space="preserve"> Due on blackboard by December 16</w:t>
      </w:r>
      <w:r w:rsidRPr="0052523C">
        <w:rPr>
          <w:rFonts w:ascii="Times New Roman" w:eastAsia="Calibri Light" w:hAnsi="Times New Roman" w:cs="Times New Roman"/>
          <w:vertAlign w:val="superscript"/>
        </w:rPr>
        <w:t>th</w:t>
      </w:r>
      <w:r w:rsidRPr="0052523C">
        <w:rPr>
          <w:rFonts w:ascii="Times New Roman" w:eastAsia="Calibri Light" w:hAnsi="Times New Roman" w:cs="Times New Roman"/>
        </w:rPr>
        <w:t xml:space="preserve"> at 5pm.</w:t>
      </w:r>
    </w:p>
    <w:p w14:paraId="2D6DCDE7" w14:textId="36190F5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Two options</w:t>
      </w:r>
      <w:r w:rsidR="009A7F0E" w:rsidRPr="0052523C">
        <w:rPr>
          <w:rFonts w:ascii="Times New Roman" w:eastAsia="Calibri Light" w:hAnsi="Times New Roman" w:cs="Times New Roman"/>
        </w:rPr>
        <w:t xml:space="preserve"> for the 203 Students Only </w:t>
      </w:r>
    </w:p>
    <w:p w14:paraId="6880D4CE" w14:textId="77777777" w:rsidR="00437669" w:rsidRPr="0052523C" w:rsidRDefault="00000000">
      <w:pPr>
        <w:pStyle w:val="ListParagraph"/>
        <w:numPr>
          <w:ilvl w:val="0"/>
          <w:numId w:val="8"/>
        </w:numPr>
        <w:rPr>
          <w:rFonts w:ascii="Times New Roman" w:eastAsia="Calibri Light" w:hAnsi="Times New Roman" w:cs="Times New Roman"/>
        </w:rPr>
      </w:pPr>
      <w:r w:rsidRPr="0052523C">
        <w:rPr>
          <w:rFonts w:ascii="Times New Roman" w:eastAsia="Calibri Light" w:hAnsi="Times New Roman" w:cs="Times New Roman"/>
        </w:rPr>
        <w:t>Historiographic quibbles: Choose a debate in the history of childhood, outline stakes and background, analyze evidence and voice an informed opinion. Some samples include</w:t>
      </w:r>
    </w:p>
    <w:p w14:paraId="3170E463" w14:textId="77777777" w:rsidR="00437669" w:rsidRPr="0052523C" w:rsidRDefault="00000000">
      <w:pPr>
        <w:pStyle w:val="ListParagraph"/>
        <w:numPr>
          <w:ilvl w:val="2"/>
          <w:numId w:val="4"/>
        </w:numPr>
        <w:rPr>
          <w:rFonts w:ascii="Times New Roman" w:eastAsia="Calibri Light" w:hAnsi="Times New Roman" w:cs="Times New Roman"/>
        </w:rPr>
      </w:pPr>
      <w:r w:rsidRPr="0052523C">
        <w:rPr>
          <w:rFonts w:ascii="Times New Roman" w:eastAsia="Calibri Light" w:hAnsi="Times New Roman" w:cs="Times New Roman"/>
        </w:rPr>
        <w:t xml:space="preserve">Wayne Carp criticizing </w:t>
      </w:r>
      <w:proofErr w:type="spellStart"/>
      <w:r w:rsidRPr="0052523C">
        <w:rPr>
          <w:rFonts w:ascii="Times New Roman" w:eastAsia="Calibri Light" w:hAnsi="Times New Roman" w:cs="Times New Roman"/>
        </w:rPr>
        <w:t>Zelizer</w:t>
      </w:r>
      <w:proofErr w:type="spellEnd"/>
      <w:r w:rsidRPr="0052523C">
        <w:rPr>
          <w:rFonts w:ascii="Times New Roman" w:eastAsia="Calibri Light" w:hAnsi="Times New Roman" w:cs="Times New Roman"/>
        </w:rPr>
        <w:t xml:space="preserve"> on her adoption takes</w:t>
      </w:r>
    </w:p>
    <w:p w14:paraId="52F685FA" w14:textId="77777777" w:rsidR="00437669" w:rsidRPr="0052523C" w:rsidRDefault="00000000">
      <w:pPr>
        <w:pStyle w:val="ListParagraph"/>
        <w:numPr>
          <w:ilvl w:val="2"/>
          <w:numId w:val="4"/>
        </w:numPr>
        <w:rPr>
          <w:rFonts w:ascii="Times New Roman" w:eastAsia="Calibri Light" w:hAnsi="Times New Roman" w:cs="Times New Roman"/>
        </w:rPr>
      </w:pPr>
      <w:r w:rsidRPr="0052523C">
        <w:rPr>
          <w:rFonts w:ascii="Times New Roman" w:eastAsia="Calibri Light" w:hAnsi="Times New Roman" w:cs="Times New Roman"/>
        </w:rPr>
        <w:t>History of childhood vs children</w:t>
      </w:r>
    </w:p>
    <w:p w14:paraId="567EA3C2" w14:textId="77777777" w:rsidR="00437669" w:rsidRPr="0052523C" w:rsidRDefault="00000000">
      <w:pPr>
        <w:pStyle w:val="ListParagraph"/>
        <w:numPr>
          <w:ilvl w:val="2"/>
          <w:numId w:val="4"/>
        </w:numPr>
        <w:rPr>
          <w:rFonts w:ascii="Times New Roman" w:eastAsia="Calibri Light" w:hAnsi="Times New Roman" w:cs="Times New Roman"/>
        </w:rPr>
      </w:pPr>
      <w:r w:rsidRPr="0052523C">
        <w:rPr>
          <w:rFonts w:ascii="Times New Roman" w:eastAsia="Calibri Light" w:hAnsi="Times New Roman" w:cs="Times New Roman"/>
        </w:rPr>
        <w:t xml:space="preserve">Satanic panics – are historians underplaying actual abuse? (Ross </w:t>
      </w:r>
      <w:proofErr w:type="spellStart"/>
      <w:r w:rsidRPr="0052523C">
        <w:rPr>
          <w:rFonts w:ascii="Times New Roman" w:eastAsia="Calibri Light" w:hAnsi="Times New Roman" w:cs="Times New Roman"/>
        </w:rPr>
        <w:t>Cheit</w:t>
      </w:r>
      <w:proofErr w:type="spellEnd"/>
      <w:r w:rsidRPr="0052523C">
        <w:rPr>
          <w:rFonts w:ascii="Times New Roman" w:eastAsia="Calibri Light" w:hAnsi="Times New Roman" w:cs="Times New Roman"/>
        </w:rPr>
        <w:t xml:space="preserve"> vs Richard Beck and others)</w:t>
      </w:r>
    </w:p>
    <w:p w14:paraId="535D1E72" w14:textId="77777777" w:rsidR="00437669" w:rsidRPr="0052523C" w:rsidRDefault="00000000">
      <w:pPr>
        <w:pStyle w:val="ListParagraph"/>
        <w:numPr>
          <w:ilvl w:val="2"/>
          <w:numId w:val="4"/>
        </w:numPr>
        <w:rPr>
          <w:rFonts w:ascii="Times New Roman" w:eastAsia="Calibri Light" w:hAnsi="Times New Roman" w:cs="Times New Roman"/>
        </w:rPr>
      </w:pPr>
      <w:r w:rsidRPr="0052523C">
        <w:rPr>
          <w:rFonts w:ascii="Times New Roman" w:eastAsia="Calibri Light" w:hAnsi="Times New Roman" w:cs="Times New Roman"/>
        </w:rPr>
        <w:t>Any topic approved by instructor</w:t>
      </w:r>
    </w:p>
    <w:p w14:paraId="3665D481" w14:textId="77777777" w:rsidR="00437669" w:rsidRPr="0052523C" w:rsidRDefault="00000000">
      <w:pPr>
        <w:pStyle w:val="ListParagraph"/>
        <w:numPr>
          <w:ilvl w:val="0"/>
          <w:numId w:val="9"/>
        </w:numPr>
        <w:rPr>
          <w:rFonts w:ascii="Times New Roman" w:eastAsia="Calibri Light" w:hAnsi="Times New Roman" w:cs="Times New Roman"/>
        </w:rPr>
      </w:pPr>
      <w:r w:rsidRPr="0052523C">
        <w:rPr>
          <w:rFonts w:ascii="Times New Roman" w:eastAsia="Calibri Light" w:hAnsi="Times New Roman" w:cs="Times New Roman"/>
        </w:rPr>
        <w:t>Final research paper incorporating primary source analysis on topic of choice (approved by instructor)</w:t>
      </w:r>
    </w:p>
    <w:p w14:paraId="7B963193" w14:textId="77777777" w:rsidR="00437669" w:rsidRPr="0052523C" w:rsidRDefault="00437669">
      <w:pPr>
        <w:pStyle w:val="Body"/>
        <w:rPr>
          <w:rFonts w:ascii="Times New Roman" w:eastAsia="Calibri Light" w:hAnsi="Times New Roman" w:cs="Times New Roman"/>
          <w:b/>
          <w:bCs/>
        </w:rPr>
      </w:pPr>
    </w:p>
    <w:p w14:paraId="4BF8D701" w14:textId="77777777" w:rsidR="00437669" w:rsidRPr="0052523C" w:rsidRDefault="00437669">
      <w:pPr>
        <w:pStyle w:val="Body"/>
        <w:rPr>
          <w:rFonts w:ascii="Times New Roman" w:eastAsia="Calibri Light" w:hAnsi="Times New Roman" w:cs="Times New Roman"/>
        </w:rPr>
      </w:pPr>
    </w:p>
    <w:p w14:paraId="245D0BEB" w14:textId="59AE974B" w:rsidR="00437669" w:rsidRPr="0052523C" w:rsidRDefault="00CF4B48">
      <w:pPr>
        <w:pStyle w:val="Body"/>
        <w:rPr>
          <w:rFonts w:ascii="Times New Roman" w:eastAsia="Calibri Light" w:hAnsi="Times New Roman" w:cs="Times New Roman"/>
          <w:b/>
          <w:bCs/>
        </w:rPr>
      </w:pPr>
      <w:proofErr w:type="gramStart"/>
      <w:r w:rsidRPr="0052523C">
        <w:rPr>
          <w:rFonts w:ascii="Times New Roman" w:eastAsia="Calibri Light" w:hAnsi="Times New Roman" w:cs="Times New Roman"/>
          <w:b/>
          <w:bCs/>
          <w:sz w:val="28"/>
          <w:szCs w:val="28"/>
        </w:rPr>
        <w:t xml:space="preserve">Seminar </w:t>
      </w:r>
      <w:r w:rsidR="00000000" w:rsidRPr="0052523C">
        <w:rPr>
          <w:rFonts w:ascii="Times New Roman" w:eastAsia="Calibri Light" w:hAnsi="Times New Roman" w:cs="Times New Roman"/>
          <w:b/>
          <w:bCs/>
          <w:sz w:val="28"/>
          <w:szCs w:val="28"/>
        </w:rPr>
        <w:t xml:space="preserve"> Schedule</w:t>
      </w:r>
      <w:proofErr w:type="gramEnd"/>
      <w:r w:rsidR="00000000" w:rsidRPr="0052523C">
        <w:rPr>
          <w:rFonts w:ascii="Times New Roman" w:eastAsia="Calibri Light" w:hAnsi="Times New Roman" w:cs="Times New Roman"/>
          <w:b/>
          <w:bCs/>
          <w:sz w:val="28"/>
          <w:szCs w:val="28"/>
        </w:rPr>
        <w:t>:</w:t>
      </w:r>
      <w:r w:rsidR="00000000" w:rsidRPr="0052523C">
        <w:rPr>
          <w:rFonts w:ascii="Times New Roman" w:eastAsia="Calibri Light" w:hAnsi="Times New Roman" w:cs="Times New Roman"/>
          <w:b/>
          <w:bCs/>
        </w:rPr>
        <w:br/>
      </w:r>
    </w:p>
    <w:p w14:paraId="209F05F2"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 xml:space="preserve">September 1 (Thursday) </w:t>
      </w:r>
    </w:p>
    <w:p w14:paraId="0FB3EB03"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 xml:space="preserve">Overview, Introduction: </w:t>
      </w:r>
    </w:p>
    <w:p w14:paraId="044B7A41"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 xml:space="preserve">5 questions for historians of childhood? </w:t>
      </w:r>
      <w:hyperlink r:id="rId10" w:history="1">
        <w:r w:rsidRPr="0052523C">
          <w:rPr>
            <w:rStyle w:val="Hyperlink0"/>
            <w:rFonts w:ascii="Times New Roman" w:hAnsi="Times New Roman" w:cs="Times New Roman"/>
          </w:rPr>
          <w:t>https://www.encyclopedia.com/children/encyclopedias-almanacs-transcripts-and-maps/history-childhood</w:t>
        </w:r>
      </w:hyperlink>
      <w:r w:rsidRPr="0052523C">
        <w:rPr>
          <w:rFonts w:ascii="Times New Roman" w:eastAsia="Calibri Light" w:hAnsi="Times New Roman" w:cs="Times New Roman"/>
        </w:rPr>
        <w:t xml:space="preserve"> </w:t>
      </w:r>
    </w:p>
    <w:p w14:paraId="5E9DD0E0" w14:textId="00D25043"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 xml:space="preserve">Why should I care about </w:t>
      </w:r>
      <w:r w:rsidR="00CF4B48" w:rsidRPr="0052523C">
        <w:rPr>
          <w:rFonts w:ascii="Times New Roman" w:eastAsia="Calibri Light" w:hAnsi="Times New Roman" w:cs="Times New Roman"/>
        </w:rPr>
        <w:t xml:space="preserve">a </w:t>
      </w:r>
      <w:r w:rsidRPr="0052523C">
        <w:rPr>
          <w:rFonts w:ascii="Times New Roman" w:eastAsia="Calibri Light" w:hAnsi="Times New Roman" w:cs="Times New Roman"/>
        </w:rPr>
        <w:t xml:space="preserve">book review? </w:t>
      </w:r>
    </w:p>
    <w:p w14:paraId="6763033B" w14:textId="77777777" w:rsidR="00437669" w:rsidRPr="0052523C" w:rsidRDefault="00437669">
      <w:pPr>
        <w:pStyle w:val="Body"/>
        <w:rPr>
          <w:rFonts w:ascii="Times New Roman" w:eastAsia="Calibri Light" w:hAnsi="Times New Roman" w:cs="Times New Roman"/>
        </w:rPr>
      </w:pPr>
    </w:p>
    <w:p w14:paraId="5C7FD0D0"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 xml:space="preserve">September 6 (Tuesday) </w:t>
      </w:r>
    </w:p>
    <w:p w14:paraId="2E7AA85C"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 xml:space="preserve">Read: Steven </w:t>
      </w:r>
      <w:proofErr w:type="spellStart"/>
      <w:proofErr w:type="gramStart"/>
      <w:r w:rsidRPr="0052523C">
        <w:rPr>
          <w:rFonts w:ascii="Times New Roman" w:eastAsia="Calibri Light" w:hAnsi="Times New Roman" w:cs="Times New Roman"/>
        </w:rPr>
        <w:t>Mintz,Why</w:t>
      </w:r>
      <w:proofErr w:type="spellEnd"/>
      <w:proofErr w:type="gramEnd"/>
      <w:r w:rsidRPr="0052523C">
        <w:rPr>
          <w:rFonts w:ascii="Times New Roman" w:eastAsia="Calibri Light" w:hAnsi="Times New Roman" w:cs="Times New Roman"/>
        </w:rPr>
        <w:t xml:space="preserve"> the History of Childhood Matters, The Journal of the History of Childhood and Youth, Volume 5, Number 1, Winter 2012, pp. 15-28 </w:t>
      </w:r>
    </w:p>
    <w:p w14:paraId="3299A15F"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 xml:space="preserve">Huck’s Raft Invention of the </w:t>
      </w:r>
      <w:proofErr w:type="gramStart"/>
      <w:r w:rsidRPr="0052523C">
        <w:rPr>
          <w:rFonts w:ascii="Times New Roman" w:eastAsia="Calibri Light" w:hAnsi="Times New Roman" w:cs="Times New Roman"/>
        </w:rPr>
        <w:t>Middle Class Child</w:t>
      </w:r>
      <w:proofErr w:type="gramEnd"/>
      <w:r w:rsidRPr="0052523C">
        <w:rPr>
          <w:rFonts w:ascii="Times New Roman" w:eastAsia="Calibri Light" w:hAnsi="Times New Roman" w:cs="Times New Roman"/>
        </w:rPr>
        <w:t xml:space="preserve"> Chapter 4  </w:t>
      </w:r>
    </w:p>
    <w:p w14:paraId="4AD08C15" w14:textId="77777777" w:rsidR="00437669" w:rsidRPr="0052523C" w:rsidRDefault="00437669">
      <w:pPr>
        <w:pStyle w:val="Body"/>
        <w:rPr>
          <w:rFonts w:ascii="Times New Roman" w:eastAsia="Calibri Light" w:hAnsi="Times New Roman" w:cs="Times New Roman"/>
        </w:rPr>
      </w:pPr>
    </w:p>
    <w:p w14:paraId="3D9AE1EA"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br/>
        <w:t>September 8 (Thursday)</w:t>
      </w:r>
    </w:p>
    <w:p w14:paraId="79D99124"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 xml:space="preserve">Visit to Miner Library Archives with formal instruction with archivist Meredith </w:t>
      </w:r>
      <w:proofErr w:type="spellStart"/>
      <w:r w:rsidRPr="0052523C">
        <w:rPr>
          <w:rFonts w:ascii="Times New Roman" w:eastAsia="Calibri Light" w:hAnsi="Times New Roman" w:cs="Times New Roman"/>
        </w:rPr>
        <w:t>Gozo</w:t>
      </w:r>
      <w:proofErr w:type="spellEnd"/>
      <w:r w:rsidRPr="0052523C">
        <w:rPr>
          <w:rFonts w:ascii="Times New Roman" w:eastAsia="Calibri Light" w:hAnsi="Times New Roman" w:cs="Times New Roman"/>
        </w:rPr>
        <w:t xml:space="preserve"> </w:t>
      </w:r>
    </w:p>
    <w:p w14:paraId="2AA208B1"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br/>
        <w:t>September 13 (Tuesday)</w:t>
      </w:r>
    </w:p>
    <w:p w14:paraId="25343675"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 xml:space="preserve">Wilma King, Stolen Childhood, Introduction, Chapters 3(“‘Us </w:t>
      </w:r>
      <w:proofErr w:type="spellStart"/>
      <w:r w:rsidRPr="0052523C">
        <w:rPr>
          <w:rFonts w:ascii="Times New Roman" w:eastAsia="Calibri Light" w:hAnsi="Times New Roman" w:cs="Times New Roman"/>
        </w:rPr>
        <w:t>Ain’t</w:t>
      </w:r>
      <w:proofErr w:type="spellEnd"/>
      <w:r w:rsidRPr="0052523C">
        <w:rPr>
          <w:rFonts w:ascii="Times New Roman" w:eastAsia="Calibri Light" w:hAnsi="Times New Roman" w:cs="Times New Roman"/>
        </w:rPr>
        <w:t xml:space="preserve"> Never Idle:’ The Work of Enslaved Children and Youth”)</w:t>
      </w:r>
    </w:p>
    <w:p w14:paraId="5F19FD45"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Frederick Douglass, Autobiography: 1-4; 26-28</w:t>
      </w:r>
    </w:p>
    <w:p w14:paraId="031626F2"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 xml:space="preserve">Optional, </w:t>
      </w:r>
      <w:proofErr w:type="spellStart"/>
      <w:proofErr w:type="gramStart"/>
      <w:r w:rsidRPr="0052523C">
        <w:rPr>
          <w:rFonts w:ascii="Times New Roman" w:eastAsia="Calibri Light" w:hAnsi="Times New Roman" w:cs="Times New Roman"/>
        </w:rPr>
        <w:t>Mintz</w:t>
      </w:r>
      <w:proofErr w:type="spellEnd"/>
      <w:r w:rsidRPr="0052523C">
        <w:rPr>
          <w:rFonts w:ascii="Times New Roman" w:eastAsia="Calibri Light" w:hAnsi="Times New Roman" w:cs="Times New Roman"/>
        </w:rPr>
        <w:t>,  Chapter</w:t>
      </w:r>
      <w:proofErr w:type="gramEnd"/>
      <w:r w:rsidRPr="0052523C">
        <w:rPr>
          <w:rFonts w:ascii="Times New Roman" w:eastAsia="Calibri Light" w:hAnsi="Times New Roman" w:cs="Times New Roman"/>
        </w:rPr>
        <w:t xml:space="preserve"> 5 -Childhood In Bondage. </w:t>
      </w:r>
    </w:p>
    <w:p w14:paraId="03E0D474"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br/>
        <w:t>September 15 (Thursday)</w:t>
      </w:r>
    </w:p>
    <w:p w14:paraId="63432502"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 xml:space="preserve">Lynn Sacco “Sanitized for Your Protection Medical Discourse and the Denial of Incest in the United States, 1890–1940” </w:t>
      </w:r>
    </w:p>
    <w:p w14:paraId="21EF9769"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w:t>
      </w:r>
      <w:r w:rsidRPr="0052523C">
        <w:rPr>
          <w:rFonts w:ascii="Times New Roman" w:eastAsia="Calibri Light" w:hAnsi="Times New Roman" w:cs="Times New Roman"/>
          <w:i/>
          <w:iCs/>
        </w:rPr>
        <w:t>What books reviews have you found? Where are you looking</w:t>
      </w:r>
      <w:r w:rsidRPr="0052523C">
        <w:rPr>
          <w:rFonts w:ascii="Times New Roman" w:eastAsia="Calibri Light" w:hAnsi="Times New Roman" w:cs="Times New Roman"/>
        </w:rPr>
        <w:t>?</w:t>
      </w:r>
    </w:p>
    <w:p w14:paraId="7F904B97"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lastRenderedPageBreak/>
        <w:br/>
        <w:t xml:space="preserve">September 20 (Tuesday) </w:t>
      </w:r>
    </w:p>
    <w:p w14:paraId="5DB0E5C0" w14:textId="77777777" w:rsidR="00437669" w:rsidRPr="0052523C" w:rsidRDefault="00000000">
      <w:pPr>
        <w:pStyle w:val="Body"/>
        <w:rPr>
          <w:rFonts w:ascii="Times New Roman" w:eastAsia="Calibri Light" w:hAnsi="Times New Roman" w:cs="Times New Roman"/>
        </w:rPr>
      </w:pPr>
      <w:proofErr w:type="spellStart"/>
      <w:r w:rsidRPr="0052523C">
        <w:rPr>
          <w:rFonts w:ascii="Times New Roman" w:eastAsia="Calibri Light" w:hAnsi="Times New Roman" w:cs="Times New Roman"/>
        </w:rPr>
        <w:t>Zelizer</w:t>
      </w:r>
      <w:proofErr w:type="spellEnd"/>
      <w:r w:rsidRPr="0052523C">
        <w:rPr>
          <w:rFonts w:ascii="Times New Roman" w:eastAsia="Calibri Light" w:hAnsi="Times New Roman" w:cs="Times New Roman"/>
        </w:rPr>
        <w:t>, Pricing the Priceless Child Introduction and Chapter 1.</w:t>
      </w:r>
    </w:p>
    <w:p w14:paraId="666AE75D"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br/>
        <w:t xml:space="preserve">September 22 (Thursday) </w:t>
      </w:r>
      <w:proofErr w:type="spellStart"/>
      <w:r w:rsidRPr="0052523C">
        <w:rPr>
          <w:rFonts w:ascii="Times New Roman" w:eastAsia="Calibri Light" w:hAnsi="Times New Roman" w:cs="Times New Roman"/>
        </w:rPr>
        <w:t>Syrett</w:t>
      </w:r>
      <w:proofErr w:type="spellEnd"/>
      <w:r w:rsidRPr="0052523C">
        <w:rPr>
          <w:rFonts w:ascii="Times New Roman" w:eastAsia="Calibri Light" w:hAnsi="Times New Roman" w:cs="Times New Roman"/>
        </w:rPr>
        <w:t xml:space="preserve"> “I </w:t>
      </w:r>
      <w:proofErr w:type="gramStart"/>
      <w:r w:rsidRPr="0052523C">
        <w:rPr>
          <w:rFonts w:ascii="Times New Roman" w:eastAsia="Calibri Light" w:hAnsi="Times New Roman" w:cs="Times New Roman"/>
        </w:rPr>
        <w:t>Did</w:t>
      </w:r>
      <w:proofErr w:type="gramEnd"/>
      <w:r w:rsidRPr="0052523C">
        <w:rPr>
          <w:rFonts w:ascii="Times New Roman" w:eastAsia="Calibri Light" w:hAnsi="Times New Roman" w:cs="Times New Roman"/>
        </w:rPr>
        <w:t xml:space="preserve"> and I Don’</w:t>
      </w:r>
      <w:r w:rsidRPr="0052523C">
        <w:rPr>
          <w:rFonts w:ascii="Times New Roman" w:eastAsia="Calibri Light" w:hAnsi="Times New Roman" w:cs="Times New Roman"/>
          <w:lang w:val="it-IT"/>
        </w:rPr>
        <w:t xml:space="preserve">t </w:t>
      </w:r>
      <w:proofErr w:type="spellStart"/>
      <w:r w:rsidRPr="0052523C">
        <w:rPr>
          <w:rFonts w:ascii="Times New Roman" w:eastAsia="Calibri Light" w:hAnsi="Times New Roman" w:cs="Times New Roman"/>
          <w:lang w:val="it-IT"/>
        </w:rPr>
        <w:t>Regret</w:t>
      </w:r>
      <w:proofErr w:type="spellEnd"/>
      <w:r w:rsidRPr="0052523C">
        <w:rPr>
          <w:rFonts w:ascii="Times New Roman" w:eastAsia="Calibri Light" w:hAnsi="Times New Roman" w:cs="Times New Roman"/>
          <w:lang w:val="it-IT"/>
        </w:rPr>
        <w:t xml:space="preserve"> </w:t>
      </w:r>
      <w:proofErr w:type="spellStart"/>
      <w:r w:rsidRPr="0052523C">
        <w:rPr>
          <w:rFonts w:ascii="Times New Roman" w:eastAsia="Calibri Light" w:hAnsi="Times New Roman" w:cs="Times New Roman"/>
          <w:lang w:val="it-IT"/>
        </w:rPr>
        <w:t>It</w:t>
      </w:r>
      <w:proofErr w:type="spellEnd"/>
      <w:r w:rsidRPr="0052523C">
        <w:rPr>
          <w:rFonts w:ascii="Times New Roman" w:eastAsia="Calibri Light" w:hAnsi="Times New Roman" w:cs="Times New Roman"/>
        </w:rPr>
        <w:t>”: Child Marriage and the Contestation of Childhood in the United States, 1880–1925</w:t>
      </w:r>
    </w:p>
    <w:p w14:paraId="2E3ADB37"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w:t>
      </w:r>
      <w:r w:rsidRPr="0052523C">
        <w:rPr>
          <w:rFonts w:ascii="Times New Roman" w:eastAsia="Calibri Light" w:hAnsi="Times New Roman" w:cs="Times New Roman"/>
          <w:i/>
          <w:iCs/>
        </w:rPr>
        <w:t>What books will you review? How will you choose? How do you take notes?</w:t>
      </w:r>
    </w:p>
    <w:p w14:paraId="22F88D32" w14:textId="77777777" w:rsidR="00437669" w:rsidRPr="0052523C" w:rsidRDefault="00437669">
      <w:pPr>
        <w:pStyle w:val="Body"/>
        <w:rPr>
          <w:rFonts w:ascii="Times New Roman" w:eastAsia="Calibri Light" w:hAnsi="Times New Roman" w:cs="Times New Roman"/>
        </w:rPr>
      </w:pPr>
    </w:p>
    <w:p w14:paraId="344D8431"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br/>
        <w:t>September 27 (Tuesday) Babies Made us Modern (Intro and Chapter 4 and 5)</w:t>
      </w:r>
      <w:r w:rsidRPr="0052523C">
        <w:rPr>
          <w:rFonts w:ascii="Times New Roman" w:eastAsia="Calibri Light" w:hAnsi="Times New Roman" w:cs="Times New Roman"/>
        </w:rPr>
        <w:br/>
        <w:t xml:space="preserve">September 29 (Thursday) Janet Golden Baby Books Workshop </w:t>
      </w:r>
    </w:p>
    <w:p w14:paraId="1CD51B27" w14:textId="76981DD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br/>
        <w:t>October 4 (</w:t>
      </w:r>
      <w:proofErr w:type="gramStart"/>
      <w:r w:rsidRPr="0052523C">
        <w:rPr>
          <w:rFonts w:ascii="Times New Roman" w:eastAsia="Calibri Light" w:hAnsi="Times New Roman" w:cs="Times New Roman"/>
        </w:rPr>
        <w:t xml:space="preserve">Tuesday)  </w:t>
      </w:r>
      <w:proofErr w:type="spellStart"/>
      <w:r w:rsidRPr="0052523C">
        <w:rPr>
          <w:rFonts w:ascii="Times New Roman" w:eastAsia="Calibri Light" w:hAnsi="Times New Roman" w:cs="Times New Roman"/>
        </w:rPr>
        <w:t>Mintz</w:t>
      </w:r>
      <w:proofErr w:type="spellEnd"/>
      <w:proofErr w:type="gramEnd"/>
      <w:r w:rsidRPr="0052523C">
        <w:rPr>
          <w:rFonts w:ascii="Times New Roman" w:eastAsia="Calibri Light" w:hAnsi="Times New Roman" w:cs="Times New Roman"/>
        </w:rPr>
        <w:t>, Huck’s Raft, Save the Child. Anthony Platt, “Rise of the Child Saving Movement”</w:t>
      </w:r>
      <w:r w:rsidRPr="0052523C">
        <w:rPr>
          <w:rFonts w:ascii="Times New Roman" w:eastAsia="Calibri Light" w:hAnsi="Times New Roman" w:cs="Times New Roman"/>
        </w:rPr>
        <w:br/>
        <w:t>October 6 (Thursday) Archives. No class. I’ll be at the archives to offer any guidance/support.</w:t>
      </w:r>
    </w:p>
    <w:p w14:paraId="367F685B" w14:textId="77777777" w:rsidR="00437669" w:rsidRPr="0052523C" w:rsidRDefault="00000000">
      <w:pPr>
        <w:pStyle w:val="Body"/>
        <w:rPr>
          <w:rFonts w:ascii="Times New Roman" w:eastAsia="Calibri Light" w:hAnsi="Times New Roman" w:cs="Times New Roman"/>
          <w:i/>
          <w:iCs/>
        </w:rPr>
      </w:pPr>
      <w:r w:rsidRPr="0052523C">
        <w:rPr>
          <w:rFonts w:ascii="Times New Roman" w:eastAsia="Calibri Light" w:hAnsi="Times New Roman" w:cs="Times New Roman"/>
        </w:rPr>
        <w:t>October 11 (Tuesday) NO CLASS FALL BREAK</w:t>
      </w:r>
      <w:r w:rsidRPr="0052523C">
        <w:rPr>
          <w:rFonts w:ascii="Times New Roman" w:eastAsia="Calibri Light" w:hAnsi="Times New Roman" w:cs="Times New Roman"/>
        </w:rPr>
        <w:br/>
        <w:t>October 13 (Thursday) Platt, Child Savers Chapters 5 and “Reconsidered” 193-</w:t>
      </w:r>
      <w:proofErr w:type="gramStart"/>
      <w:r w:rsidRPr="0052523C">
        <w:rPr>
          <w:rFonts w:ascii="Times New Roman" w:eastAsia="Calibri Light" w:hAnsi="Times New Roman" w:cs="Times New Roman"/>
        </w:rPr>
        <w:t>200  -</w:t>
      </w:r>
      <w:proofErr w:type="gramEnd"/>
      <w:r w:rsidRPr="0052523C">
        <w:rPr>
          <w:rFonts w:ascii="Times New Roman" w:eastAsia="Calibri Light" w:hAnsi="Times New Roman" w:cs="Times New Roman"/>
        </w:rPr>
        <w:t xml:space="preserve"> </w:t>
      </w:r>
      <w:r w:rsidRPr="0052523C">
        <w:rPr>
          <w:rFonts w:ascii="Times New Roman" w:eastAsia="Calibri Light" w:hAnsi="Times New Roman" w:cs="Times New Roman"/>
          <w:b/>
          <w:bCs/>
          <w:i/>
          <w:iCs/>
        </w:rPr>
        <w:t>Trouble shoot book reviews</w:t>
      </w:r>
    </w:p>
    <w:p w14:paraId="50D345F2" w14:textId="77777777" w:rsidR="00437669" w:rsidRPr="0052523C" w:rsidRDefault="00437669">
      <w:pPr>
        <w:pStyle w:val="Body"/>
        <w:rPr>
          <w:rFonts w:ascii="Times New Roman" w:eastAsia="Calibri Light" w:hAnsi="Times New Roman" w:cs="Times New Roman"/>
        </w:rPr>
      </w:pPr>
    </w:p>
    <w:p w14:paraId="542F3B6A"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 xml:space="preserve">October 18 (Tuesday) Tera </w:t>
      </w:r>
      <w:proofErr w:type="spellStart"/>
      <w:r w:rsidRPr="0052523C">
        <w:rPr>
          <w:rFonts w:ascii="Times New Roman" w:eastAsia="Calibri Light" w:hAnsi="Times New Roman" w:cs="Times New Roman"/>
        </w:rPr>
        <w:t>Agyepong</w:t>
      </w:r>
      <w:proofErr w:type="spellEnd"/>
      <w:r w:rsidRPr="0052523C">
        <w:rPr>
          <w:rFonts w:ascii="Times New Roman" w:eastAsia="Calibri Light" w:hAnsi="Times New Roman" w:cs="Times New Roman"/>
        </w:rPr>
        <w:t xml:space="preserve">. Criminalization of Black Children, Intro, Chapter 1. </w:t>
      </w:r>
    </w:p>
    <w:p w14:paraId="33073DEE"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 xml:space="preserve">October 20 (Thursday) </w:t>
      </w:r>
      <w:proofErr w:type="spellStart"/>
      <w:r w:rsidRPr="0052523C">
        <w:rPr>
          <w:rFonts w:ascii="Times New Roman" w:eastAsia="Calibri Light" w:hAnsi="Times New Roman" w:cs="Times New Roman"/>
        </w:rPr>
        <w:t>Doroshow</w:t>
      </w:r>
      <w:proofErr w:type="spellEnd"/>
      <w:r w:rsidRPr="0052523C">
        <w:rPr>
          <w:rFonts w:ascii="Times New Roman" w:eastAsia="Calibri Light" w:hAnsi="Times New Roman" w:cs="Times New Roman"/>
        </w:rPr>
        <w:t xml:space="preserve"> (zoom visit), Residential Treatment and the Invention of the Emotionally Disturbed Child in </w:t>
      </w:r>
      <w:proofErr w:type="gramStart"/>
      <w:r w:rsidRPr="0052523C">
        <w:rPr>
          <w:rFonts w:ascii="Times New Roman" w:eastAsia="Calibri Light" w:hAnsi="Times New Roman" w:cs="Times New Roman"/>
        </w:rPr>
        <w:t>Twentieth-Century America</w:t>
      </w:r>
      <w:proofErr w:type="gramEnd"/>
    </w:p>
    <w:p w14:paraId="37DFA6EF"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 xml:space="preserve">October 25 (Tuesday) Raz Psychiatrists and the Transformation of Juvenile Justice in Philadelphia, 1965–1972 </w:t>
      </w:r>
    </w:p>
    <w:p w14:paraId="1A13DFA4"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 xml:space="preserve">October 27 (Thursday) Archives. No Class. </w:t>
      </w:r>
    </w:p>
    <w:p w14:paraId="07774EA1"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br/>
        <w:t xml:space="preserve">November 1 (Tuesday) Ian Hacking Making and Molding Child Abuse, Critical Inquiry </w:t>
      </w:r>
      <w:r w:rsidRPr="0052523C">
        <w:rPr>
          <w:rFonts w:ascii="Times New Roman" w:eastAsia="Calibri Light" w:hAnsi="Times New Roman" w:cs="Times New Roman"/>
        </w:rPr>
        <w:br/>
        <w:t>November 3 (</w:t>
      </w:r>
      <w:proofErr w:type="gramStart"/>
      <w:r w:rsidRPr="0052523C">
        <w:rPr>
          <w:rFonts w:ascii="Times New Roman" w:eastAsia="Calibri Light" w:hAnsi="Times New Roman" w:cs="Times New Roman"/>
        </w:rPr>
        <w:t>Thursday)  Archives</w:t>
      </w:r>
      <w:proofErr w:type="gramEnd"/>
      <w:r w:rsidRPr="0052523C">
        <w:rPr>
          <w:rFonts w:ascii="Times New Roman" w:eastAsia="Calibri Light" w:hAnsi="Times New Roman" w:cs="Times New Roman"/>
        </w:rPr>
        <w:t xml:space="preserve">. No Class. </w:t>
      </w:r>
    </w:p>
    <w:p w14:paraId="071024DF"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November 8 (Tuesday) Raz, Abusive Policies, Chapters 3-4.</w:t>
      </w:r>
    </w:p>
    <w:p w14:paraId="11634333"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br/>
        <w:t xml:space="preserve">November 10 (Thursday) </w:t>
      </w:r>
    </w:p>
    <w:p w14:paraId="2815BA3E"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Group Presentations of Archive Work</w:t>
      </w:r>
    </w:p>
    <w:p w14:paraId="6496B7A2" w14:textId="77777777" w:rsidR="00437669" w:rsidRPr="0052523C" w:rsidRDefault="00437669">
      <w:pPr>
        <w:pStyle w:val="Body"/>
        <w:rPr>
          <w:rFonts w:ascii="Times New Roman" w:eastAsia="Calibri Light" w:hAnsi="Times New Roman" w:cs="Times New Roman"/>
        </w:rPr>
      </w:pPr>
    </w:p>
    <w:p w14:paraId="050FBD43"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November 15 (Tuesday) Paul Renfro Keeping Children Safe is Good Business: The Enterprise of Child Safety in the Age of Reagan</w:t>
      </w:r>
    </w:p>
    <w:p w14:paraId="47DC6D09"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 xml:space="preserve">And Renfro, Milk Carton Kids. </w:t>
      </w:r>
    </w:p>
    <w:p w14:paraId="6E4FC6DC" w14:textId="77777777"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Raz and Renfro, Wash Post Op-ed, discussion</w:t>
      </w:r>
    </w:p>
    <w:p w14:paraId="0C9CE0E7" w14:textId="77777777" w:rsidR="0072353F"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br/>
        <w:t xml:space="preserve">November 17 (Thursday) Laura Biggs Taking Children, intro, chapter 4, conclusion. </w:t>
      </w:r>
      <w:r w:rsidRPr="0052523C">
        <w:rPr>
          <w:rFonts w:ascii="Times New Roman" w:eastAsia="Calibri Light" w:hAnsi="Times New Roman" w:cs="Times New Roman"/>
        </w:rPr>
        <w:br/>
        <w:t xml:space="preserve">November 22 (Tuesday) Satanic Panics – We Believe the Children </w:t>
      </w:r>
      <w:proofErr w:type="gramStart"/>
      <w:r w:rsidR="00B40EDA" w:rsidRPr="0052523C">
        <w:rPr>
          <w:rFonts w:ascii="Times New Roman" w:eastAsia="Calibri Light" w:hAnsi="Times New Roman" w:cs="Times New Roman"/>
        </w:rPr>
        <w:t xml:space="preserve">intro; </w:t>
      </w:r>
      <w:r w:rsidRPr="0052523C">
        <w:rPr>
          <w:rFonts w:ascii="Times New Roman" w:eastAsia="Calibri Light" w:hAnsi="Times New Roman" w:cs="Times New Roman"/>
          <w:color w:val="FFFF00"/>
          <w:u w:color="FFFF00"/>
        </w:rPr>
        <w:t xml:space="preserve"> </w:t>
      </w:r>
      <w:r w:rsidRPr="0052523C">
        <w:rPr>
          <w:rFonts w:ascii="Times New Roman" w:eastAsia="Calibri Light" w:hAnsi="Times New Roman" w:cs="Times New Roman"/>
        </w:rPr>
        <w:t>Jenkins</w:t>
      </w:r>
      <w:proofErr w:type="gramEnd"/>
      <w:r w:rsidRPr="0052523C">
        <w:rPr>
          <w:rFonts w:ascii="Times New Roman" w:eastAsia="Calibri Light" w:hAnsi="Times New Roman" w:cs="Times New Roman"/>
        </w:rPr>
        <w:t>, Moral Panic, intro and Chapter 6.</w:t>
      </w:r>
    </w:p>
    <w:p w14:paraId="058CE8E7" w14:textId="796CC014"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br/>
        <w:t xml:space="preserve">November 24 (Thursday) Thanksgiving, No class </w:t>
      </w:r>
    </w:p>
    <w:p w14:paraId="5C11A804" w14:textId="77777777" w:rsidR="0072353F" w:rsidRPr="0052523C" w:rsidRDefault="0072353F">
      <w:pPr>
        <w:pStyle w:val="Body"/>
        <w:rPr>
          <w:rFonts w:ascii="Times New Roman" w:eastAsia="Calibri Light" w:hAnsi="Times New Roman" w:cs="Times New Roman"/>
        </w:rPr>
      </w:pPr>
    </w:p>
    <w:p w14:paraId="1895C20F" w14:textId="77777777" w:rsidR="0072353F"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lastRenderedPageBreak/>
        <w:t xml:space="preserve">November 29 (Tuesday) Kyle </w:t>
      </w:r>
      <w:proofErr w:type="spellStart"/>
      <w:r w:rsidRPr="0052523C">
        <w:rPr>
          <w:rFonts w:ascii="Times New Roman" w:eastAsia="Calibri Light" w:hAnsi="Times New Roman" w:cs="Times New Roman"/>
        </w:rPr>
        <w:t>Riismandel</w:t>
      </w:r>
      <w:proofErr w:type="spellEnd"/>
      <w:r w:rsidRPr="0052523C">
        <w:rPr>
          <w:rFonts w:ascii="Times New Roman" w:eastAsia="Calibri Light" w:hAnsi="Times New Roman" w:cs="Times New Roman"/>
        </w:rPr>
        <w:t xml:space="preserve">, “‘Say You Love Satan’: Teens and Popular Occulture in 1980s America,” in </w:t>
      </w:r>
      <w:r w:rsidRPr="0052523C">
        <w:rPr>
          <w:rFonts w:ascii="Times New Roman" w:eastAsia="Calibri Light" w:hAnsi="Times New Roman" w:cs="Times New Roman"/>
          <w:i/>
          <w:iCs/>
        </w:rPr>
        <w:t>Growing Up American: Youth and Politics Since 1945</w:t>
      </w:r>
      <w:r w:rsidRPr="0052523C">
        <w:rPr>
          <w:rFonts w:ascii="Times New Roman" w:eastAsia="Calibri Light" w:hAnsi="Times New Roman" w:cs="Times New Roman"/>
        </w:rPr>
        <w:t xml:space="preserve">; Ch. 2 in </w:t>
      </w:r>
      <w:r w:rsidRPr="0052523C">
        <w:rPr>
          <w:rFonts w:ascii="Times New Roman" w:eastAsia="Calibri Light" w:hAnsi="Times New Roman" w:cs="Times New Roman"/>
          <w:i/>
          <w:iCs/>
        </w:rPr>
        <w:t>Teenage Dreams: Girlhood Sexualities in the US Culture Wars</w:t>
      </w:r>
      <w:r w:rsidRPr="0052523C">
        <w:rPr>
          <w:rFonts w:ascii="Times New Roman" w:eastAsia="Calibri Light" w:hAnsi="Times New Roman" w:cs="Times New Roman"/>
        </w:rPr>
        <w:t>, pg. 31-58</w:t>
      </w:r>
    </w:p>
    <w:p w14:paraId="45CC3594" w14:textId="77777777" w:rsidR="0072353F"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br/>
        <w:t xml:space="preserve">December 1 (Thursday) Prescott, A Doctor of their Own, Chapter 3 and Conclusion </w:t>
      </w:r>
    </w:p>
    <w:p w14:paraId="42E5D06F" w14:textId="0579FDA2" w:rsidR="0072353F" w:rsidRPr="0052523C" w:rsidRDefault="00000000" w:rsidP="0072353F">
      <w:pPr>
        <w:pStyle w:val="Body"/>
        <w:rPr>
          <w:rFonts w:ascii="Times New Roman" w:eastAsia="Calibri Light" w:hAnsi="Times New Roman" w:cs="Times New Roman"/>
        </w:rPr>
      </w:pPr>
      <w:r w:rsidRPr="0052523C">
        <w:rPr>
          <w:rFonts w:ascii="Times New Roman" w:eastAsia="Calibri Light" w:hAnsi="Times New Roman" w:cs="Times New Roman"/>
        </w:rPr>
        <w:br/>
        <w:t xml:space="preserve">December 6 (Tuesday) Jules Gill-Peterson, </w:t>
      </w:r>
      <w:proofErr w:type="spellStart"/>
      <w:r w:rsidRPr="0052523C">
        <w:rPr>
          <w:rFonts w:ascii="Times New Roman" w:eastAsia="Calibri Light" w:hAnsi="Times New Roman" w:cs="Times New Roman"/>
        </w:rPr>
        <w:t>Depathologizing</w:t>
      </w:r>
      <w:proofErr w:type="spellEnd"/>
      <w:r w:rsidRPr="0052523C">
        <w:rPr>
          <w:rFonts w:ascii="Times New Roman" w:eastAsia="Calibri Light" w:hAnsi="Times New Roman" w:cs="Times New Roman"/>
        </w:rPr>
        <w:t xml:space="preserve"> Trans Childhood</w:t>
      </w:r>
    </w:p>
    <w:p w14:paraId="119CDD11" w14:textId="77777777" w:rsidR="0072353F"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t>Conversation with adolescent medicine doctor Dr Kate Greenberg</w:t>
      </w:r>
    </w:p>
    <w:p w14:paraId="796829F3" w14:textId="3403D205" w:rsidR="00437669" w:rsidRPr="0052523C" w:rsidRDefault="00000000">
      <w:pPr>
        <w:pStyle w:val="Body"/>
        <w:rPr>
          <w:rFonts w:ascii="Times New Roman" w:eastAsia="Calibri Light" w:hAnsi="Times New Roman" w:cs="Times New Roman"/>
        </w:rPr>
      </w:pPr>
      <w:r w:rsidRPr="0052523C">
        <w:rPr>
          <w:rFonts w:ascii="Times New Roman" w:eastAsia="Calibri Light" w:hAnsi="Times New Roman" w:cs="Times New Roman"/>
        </w:rPr>
        <w:br/>
        <w:t xml:space="preserve">December 8 (Thursday) Future directions in the history of childhood. 2022 Histories of Childhood (readings </w:t>
      </w:r>
      <w:proofErr w:type="spellStart"/>
      <w:r w:rsidRPr="0052523C">
        <w:rPr>
          <w:rFonts w:ascii="Times New Roman" w:eastAsia="Calibri Light" w:hAnsi="Times New Roman" w:cs="Times New Roman"/>
        </w:rPr>
        <w:t>tbd</w:t>
      </w:r>
      <w:proofErr w:type="spellEnd"/>
      <w:r w:rsidRPr="0052523C">
        <w:rPr>
          <w:rFonts w:ascii="Times New Roman" w:eastAsia="Calibri Light" w:hAnsi="Times New Roman" w:cs="Times New Roman"/>
        </w:rPr>
        <w:t>)</w:t>
      </w:r>
    </w:p>
    <w:p w14:paraId="2C1E51BB" w14:textId="77777777" w:rsidR="00437669" w:rsidRPr="0052523C" w:rsidRDefault="00000000">
      <w:pPr>
        <w:pStyle w:val="Body"/>
        <w:rPr>
          <w:rFonts w:ascii="Times New Roman" w:hAnsi="Times New Roman" w:cs="Times New Roman"/>
        </w:rPr>
      </w:pPr>
      <w:r w:rsidRPr="0052523C">
        <w:rPr>
          <w:rFonts w:ascii="Times New Roman" w:eastAsia="Calibri Light" w:hAnsi="Times New Roman" w:cs="Times New Roman"/>
        </w:rPr>
        <w:br/>
        <w:t>December 13 (</w:t>
      </w:r>
      <w:proofErr w:type="gramStart"/>
      <w:r w:rsidRPr="0052523C">
        <w:rPr>
          <w:rFonts w:ascii="Times New Roman" w:eastAsia="Calibri Light" w:hAnsi="Times New Roman" w:cs="Times New Roman"/>
        </w:rPr>
        <w:t>Tuesday)  No</w:t>
      </w:r>
      <w:proofErr w:type="gramEnd"/>
      <w:r w:rsidRPr="0052523C">
        <w:rPr>
          <w:rFonts w:ascii="Times New Roman" w:eastAsia="Calibri Light" w:hAnsi="Times New Roman" w:cs="Times New Roman"/>
        </w:rPr>
        <w:t xml:space="preserve"> class. Work on final papers </w:t>
      </w:r>
    </w:p>
    <w:sectPr w:rsidR="00437669" w:rsidRPr="0052523C">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0B4BF" w14:textId="77777777" w:rsidR="00DB2085" w:rsidRDefault="00DB2085">
      <w:r>
        <w:separator/>
      </w:r>
    </w:p>
  </w:endnote>
  <w:endnote w:type="continuationSeparator" w:id="0">
    <w:p w14:paraId="6E323BB4" w14:textId="77777777" w:rsidR="00DB2085" w:rsidRDefault="00DB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6E9A" w14:textId="77777777" w:rsidR="00437669" w:rsidRDefault="0043766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2AFF" w14:textId="77777777" w:rsidR="00DB2085" w:rsidRDefault="00DB2085">
      <w:r>
        <w:separator/>
      </w:r>
    </w:p>
  </w:footnote>
  <w:footnote w:type="continuationSeparator" w:id="0">
    <w:p w14:paraId="6490E506" w14:textId="77777777" w:rsidR="00DB2085" w:rsidRDefault="00DB2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2212" w14:textId="77777777" w:rsidR="00437669" w:rsidRDefault="0043766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F75"/>
    <w:multiLevelType w:val="hybridMultilevel"/>
    <w:tmpl w:val="C17E8900"/>
    <w:styleLink w:val="ImportedStyle1"/>
    <w:lvl w:ilvl="0" w:tplc="3440F90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1C2379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C4CC4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2CE03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06E8FA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AEC5B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1E8BF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08C3CD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F6A59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A568AE"/>
    <w:multiLevelType w:val="hybridMultilevel"/>
    <w:tmpl w:val="19CE5488"/>
    <w:numStyleLink w:val="ImportedStyle3"/>
  </w:abstractNum>
  <w:abstractNum w:abstractNumId="2" w15:restartNumberingAfterBreak="0">
    <w:nsid w:val="275770A7"/>
    <w:multiLevelType w:val="hybridMultilevel"/>
    <w:tmpl w:val="F1862DFE"/>
    <w:styleLink w:val="ImportedStyle4"/>
    <w:lvl w:ilvl="0" w:tplc="D7021128">
      <w:start w:val="1"/>
      <w:numFmt w:val="lowerLetter"/>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6CAB20">
      <w:start w:val="1"/>
      <w:numFmt w:val="lowerLetter"/>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601F20">
      <w:start w:val="1"/>
      <w:numFmt w:val="lowerRoman"/>
      <w:lvlText w:val="%3."/>
      <w:lvlJc w:val="left"/>
      <w:pPr>
        <w:ind w:left="261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55BCA774">
      <w:start w:val="1"/>
      <w:numFmt w:val="decimal"/>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002A38">
      <w:start w:val="1"/>
      <w:numFmt w:val="lowerLetter"/>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161E10">
      <w:start w:val="1"/>
      <w:numFmt w:val="lowerRoman"/>
      <w:lvlText w:val="%6."/>
      <w:lvlJc w:val="left"/>
      <w:pPr>
        <w:ind w:left="477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C8C26F84">
      <w:start w:val="1"/>
      <w:numFmt w:val="decimal"/>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5A6A8E">
      <w:start w:val="1"/>
      <w:numFmt w:val="lowerLetter"/>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2C5C1A">
      <w:start w:val="1"/>
      <w:numFmt w:val="lowerRoman"/>
      <w:lvlText w:val="%9."/>
      <w:lvlJc w:val="left"/>
      <w:pPr>
        <w:ind w:left="693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A41A81"/>
    <w:multiLevelType w:val="hybridMultilevel"/>
    <w:tmpl w:val="C17E8900"/>
    <w:numStyleLink w:val="ImportedStyle1"/>
  </w:abstractNum>
  <w:abstractNum w:abstractNumId="4" w15:restartNumberingAfterBreak="0">
    <w:nsid w:val="5C340E5F"/>
    <w:multiLevelType w:val="hybridMultilevel"/>
    <w:tmpl w:val="19CE5488"/>
    <w:styleLink w:val="ImportedStyle3"/>
    <w:lvl w:ilvl="0" w:tplc="715E96FE">
      <w:start w:val="1"/>
      <w:numFmt w:val="lowerLetter"/>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92B814">
      <w:start w:val="1"/>
      <w:numFmt w:val="lowerLetter"/>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DE7A74">
      <w:start w:val="1"/>
      <w:numFmt w:val="lowerRoman"/>
      <w:lvlText w:val="%3."/>
      <w:lvlJc w:val="left"/>
      <w:pPr>
        <w:ind w:left="261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2BD60C0E">
      <w:start w:val="1"/>
      <w:numFmt w:val="decimal"/>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40A0F0">
      <w:start w:val="1"/>
      <w:numFmt w:val="lowerLetter"/>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7A9452">
      <w:start w:val="1"/>
      <w:numFmt w:val="lowerRoman"/>
      <w:lvlText w:val="%6."/>
      <w:lvlJc w:val="left"/>
      <w:pPr>
        <w:ind w:left="477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74CAF08C">
      <w:start w:val="1"/>
      <w:numFmt w:val="decimal"/>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EAD6F6">
      <w:start w:val="1"/>
      <w:numFmt w:val="lowerLetter"/>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7614F6">
      <w:start w:val="1"/>
      <w:numFmt w:val="lowerRoman"/>
      <w:lvlText w:val="%9."/>
      <w:lvlJc w:val="left"/>
      <w:pPr>
        <w:ind w:left="693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8997FD5"/>
    <w:multiLevelType w:val="hybridMultilevel"/>
    <w:tmpl w:val="F1862DFE"/>
    <w:numStyleLink w:val="ImportedStyle4"/>
  </w:abstractNum>
  <w:abstractNum w:abstractNumId="6" w15:restartNumberingAfterBreak="0">
    <w:nsid w:val="6D977B1B"/>
    <w:multiLevelType w:val="hybridMultilevel"/>
    <w:tmpl w:val="349CA316"/>
    <w:styleLink w:val="ImportedStyle2"/>
    <w:lvl w:ilvl="0" w:tplc="F7B6AF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F0946E">
      <w:start w:val="1"/>
      <w:numFmt w:val="lowerLetter"/>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B0DD8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95ADD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AE8D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0A8D2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E0CEFF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3AC2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28444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D76799F"/>
    <w:multiLevelType w:val="hybridMultilevel"/>
    <w:tmpl w:val="349CA316"/>
    <w:numStyleLink w:val="ImportedStyle2"/>
  </w:abstractNum>
  <w:num w:numId="1" w16cid:durableId="940648483">
    <w:abstractNumId w:val="0"/>
  </w:num>
  <w:num w:numId="2" w16cid:durableId="729503018">
    <w:abstractNumId w:val="3"/>
  </w:num>
  <w:num w:numId="3" w16cid:durableId="1244290795">
    <w:abstractNumId w:val="6"/>
  </w:num>
  <w:num w:numId="4" w16cid:durableId="69278074">
    <w:abstractNumId w:val="7"/>
  </w:num>
  <w:num w:numId="5" w16cid:durableId="517620510">
    <w:abstractNumId w:val="4"/>
  </w:num>
  <w:num w:numId="6" w16cid:durableId="1891190454">
    <w:abstractNumId w:val="1"/>
  </w:num>
  <w:num w:numId="7" w16cid:durableId="2139953030">
    <w:abstractNumId w:val="2"/>
  </w:num>
  <w:num w:numId="8" w16cid:durableId="1455556131">
    <w:abstractNumId w:val="5"/>
  </w:num>
  <w:num w:numId="9" w16cid:durableId="336925596">
    <w:abstractNumId w:val="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69"/>
    <w:rsid w:val="0035538A"/>
    <w:rsid w:val="00437669"/>
    <w:rsid w:val="0052523C"/>
    <w:rsid w:val="0072353F"/>
    <w:rsid w:val="009A7F0E"/>
    <w:rsid w:val="00B40EDA"/>
    <w:rsid w:val="00CF4B48"/>
    <w:rsid w:val="00DB2085"/>
    <w:rsid w:val="00ED72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4A8F8ED"/>
  <w15:docId w15:val="{559F47C2-BDD2-7C4F-B952-3CD61B3B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Light" w:eastAsia="Calibri Light" w:hAnsi="Calibri Light" w:cs="Calibri Light"/>
      <w:outline w:val="0"/>
      <w:color w:val="0563C1"/>
      <w:u w:val="single" w:color="0563C1"/>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Revision">
    <w:name w:val="Revision"/>
    <w:hidden/>
    <w:uiPriority w:val="99"/>
    <w:semiHidden/>
    <w:rsid w:val="00ED724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8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rochester.zoom.us/j/94498984911&amp;sa=D&amp;source=calendar&amp;usd=2&amp;usg=AOvVaw1d1ztb7FIH2OymscIAwar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alraz@rochester.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ncyclopedia.com/children/encyclopedias-almanacs-transcripts-and-maps/history-childhood" TargetMode="External"/><Relationship Id="rId4" Type="http://schemas.openxmlformats.org/officeDocument/2006/relationships/webSettings" Target="webSettings.xml"/><Relationship Id="rId9" Type="http://schemas.openxmlformats.org/officeDocument/2006/relationships/hyperlink" Target="https://www.historians.org/teaching-and-learning/teaching-resources-for-historians/plagiarism-curricular-materials-for-history-instructors/defining-plagiari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Raz, Mical Orit</cp:lastModifiedBy>
  <cp:revision>4</cp:revision>
  <dcterms:created xsi:type="dcterms:W3CDTF">2022-08-27T01:50:00Z</dcterms:created>
  <dcterms:modified xsi:type="dcterms:W3CDTF">2022-08-27T02:02:00Z</dcterms:modified>
</cp:coreProperties>
</file>