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0ACC" w14:textId="77A9D3B8" w:rsidR="00554E40" w:rsidRPr="00554E40" w:rsidRDefault="00554E40" w:rsidP="00554E40">
      <w:pPr>
        <w:spacing w:before="100" w:beforeAutospacing="1" w:after="100" w:afterAutospacing="1"/>
        <w:contextualSpacing/>
        <w:jc w:val="center"/>
        <w:rPr>
          <w:rFonts w:ascii="Garamond" w:hAnsi="Garamond"/>
          <w:b/>
          <w:bCs/>
          <w:color w:val="000000"/>
          <w:sz w:val="23"/>
          <w:szCs w:val="23"/>
          <w:u w:val="single"/>
        </w:rPr>
      </w:pPr>
      <w:r w:rsidRPr="00554E40">
        <w:rPr>
          <w:rFonts w:ascii="Garamond" w:hAnsi="Garamond"/>
          <w:b/>
          <w:bCs/>
          <w:color w:val="000000"/>
          <w:sz w:val="23"/>
          <w:szCs w:val="23"/>
          <w:u w:val="single"/>
        </w:rPr>
        <w:t>LT Vince Kindfuller, USN</w:t>
      </w:r>
    </w:p>
    <w:p w14:paraId="492C3F84" w14:textId="45E29A8B" w:rsidR="00554E40" w:rsidRPr="00554E40" w:rsidRDefault="00554E40" w:rsidP="00554E40">
      <w:pPr>
        <w:spacing w:before="100" w:beforeAutospacing="1" w:after="100" w:afterAutospacing="1"/>
        <w:contextualSpacing/>
        <w:jc w:val="center"/>
        <w:rPr>
          <w:rFonts w:ascii="Garamond" w:hAnsi="Garamond"/>
          <w:color w:val="000000"/>
          <w:sz w:val="23"/>
          <w:szCs w:val="23"/>
        </w:rPr>
      </w:pPr>
      <w:r w:rsidRPr="00554E40">
        <w:rPr>
          <w:rFonts w:ascii="Garamond" w:hAnsi="Garamond"/>
          <w:color w:val="000000"/>
          <w:sz w:val="23"/>
          <w:szCs w:val="23"/>
        </w:rPr>
        <w:t>10825 Stanmore Drive,</w:t>
      </w:r>
    </w:p>
    <w:p w14:paraId="214F9C11" w14:textId="440E1F8A" w:rsidR="00554E40" w:rsidRPr="00554E40" w:rsidRDefault="00554E40" w:rsidP="00554E40">
      <w:pPr>
        <w:spacing w:before="100" w:beforeAutospacing="1" w:after="100" w:afterAutospacing="1"/>
        <w:contextualSpacing/>
        <w:jc w:val="center"/>
        <w:rPr>
          <w:rFonts w:ascii="Garamond" w:hAnsi="Garamond"/>
          <w:color w:val="000000"/>
          <w:sz w:val="23"/>
          <w:szCs w:val="23"/>
        </w:rPr>
      </w:pPr>
      <w:r w:rsidRPr="00554E40">
        <w:rPr>
          <w:rFonts w:ascii="Garamond" w:hAnsi="Garamond"/>
          <w:color w:val="000000"/>
          <w:sz w:val="23"/>
          <w:szCs w:val="23"/>
        </w:rPr>
        <w:t>Potomac MD, 20854</w:t>
      </w:r>
    </w:p>
    <w:p w14:paraId="6CDCCE44" w14:textId="34FE1698" w:rsidR="00554E40" w:rsidRPr="00554E40" w:rsidRDefault="00554E40" w:rsidP="00554E40">
      <w:pPr>
        <w:spacing w:before="100" w:beforeAutospacing="1" w:after="100" w:afterAutospacing="1"/>
        <w:contextualSpacing/>
        <w:jc w:val="center"/>
        <w:rPr>
          <w:rFonts w:ascii="Garamond" w:hAnsi="Garamond"/>
          <w:color w:val="000000"/>
          <w:sz w:val="23"/>
          <w:szCs w:val="23"/>
        </w:rPr>
      </w:pPr>
      <w:hyperlink r:id="rId4" w:history="1">
        <w:r w:rsidRPr="00554E40">
          <w:rPr>
            <w:rStyle w:val="Hyperlink"/>
            <w:rFonts w:ascii="Garamond" w:hAnsi="Garamond"/>
            <w:sz w:val="23"/>
            <w:szCs w:val="23"/>
            <w:u w:val="none"/>
          </w:rPr>
          <w:t>vkindfuller@gmail.com</w:t>
        </w:r>
      </w:hyperlink>
    </w:p>
    <w:p w14:paraId="761113D3" w14:textId="48AAE705" w:rsidR="00554E40" w:rsidRPr="00554E40" w:rsidRDefault="00554E40" w:rsidP="00554E40">
      <w:pPr>
        <w:spacing w:before="100" w:beforeAutospacing="1" w:after="100" w:afterAutospacing="1"/>
        <w:contextualSpacing/>
        <w:jc w:val="center"/>
        <w:rPr>
          <w:rFonts w:ascii="Garamond" w:hAnsi="Garamond"/>
          <w:color w:val="000000"/>
          <w:sz w:val="23"/>
          <w:szCs w:val="23"/>
        </w:rPr>
      </w:pPr>
      <w:r w:rsidRPr="00554E40">
        <w:rPr>
          <w:rFonts w:ascii="Garamond" w:hAnsi="Garamond"/>
          <w:color w:val="000000"/>
          <w:sz w:val="23"/>
          <w:szCs w:val="23"/>
        </w:rPr>
        <w:t>(973) 580-8454</w:t>
      </w:r>
    </w:p>
    <w:p w14:paraId="7BA2FC26" w14:textId="77777777" w:rsidR="00554E40" w:rsidRPr="00554E40" w:rsidRDefault="00554E40" w:rsidP="0068171D">
      <w:pPr>
        <w:spacing w:before="100" w:beforeAutospacing="1" w:after="100" w:afterAutospacing="1"/>
        <w:contextualSpacing/>
        <w:rPr>
          <w:rFonts w:ascii="Garamond" w:hAnsi="Garamond"/>
          <w:b/>
          <w:bCs/>
          <w:color w:val="000000"/>
          <w:sz w:val="23"/>
          <w:szCs w:val="23"/>
          <w:u w:val="single"/>
        </w:rPr>
      </w:pPr>
    </w:p>
    <w:p w14:paraId="45F26589" w14:textId="30746066"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3"/>
          <w:szCs w:val="23"/>
          <w:u w:val="single"/>
        </w:rPr>
        <w:t>E</w:t>
      </w:r>
      <w:r w:rsidRPr="00554E40">
        <w:rPr>
          <w:rFonts w:ascii="Garamond" w:hAnsi="Garamond"/>
          <w:b/>
          <w:bCs/>
          <w:color w:val="000000"/>
          <w:sz w:val="19"/>
          <w:szCs w:val="19"/>
          <w:u w:val="single"/>
        </w:rPr>
        <w:t xml:space="preserve">DUCATION </w:t>
      </w:r>
    </w:p>
    <w:p w14:paraId="5CE77DDD" w14:textId="0E623847" w:rsidR="002D22E4" w:rsidRDefault="002D22E4" w:rsidP="0068171D">
      <w:pPr>
        <w:spacing w:before="100" w:beforeAutospacing="1" w:after="100" w:afterAutospacing="1"/>
        <w:contextualSpacing/>
        <w:rPr>
          <w:rFonts w:ascii="Garamond" w:hAnsi="Garamond"/>
          <w:b/>
          <w:bCs/>
          <w:color w:val="000000"/>
          <w:sz w:val="21"/>
          <w:szCs w:val="21"/>
        </w:rPr>
      </w:pPr>
      <w:r>
        <w:rPr>
          <w:rFonts w:ascii="Garamond" w:hAnsi="Garamond"/>
          <w:b/>
          <w:bCs/>
          <w:color w:val="000000"/>
          <w:sz w:val="21"/>
          <w:szCs w:val="21"/>
        </w:rPr>
        <w:t>University of Rochester</w:t>
      </w:r>
    </w:p>
    <w:p w14:paraId="6915C479" w14:textId="14129583" w:rsidR="002D22E4" w:rsidRPr="002D22E4" w:rsidRDefault="002D22E4" w:rsidP="0068171D">
      <w:pPr>
        <w:spacing w:before="100" w:beforeAutospacing="1" w:after="100" w:afterAutospacing="1"/>
        <w:contextualSpacing/>
        <w:rPr>
          <w:rFonts w:ascii="Garamond" w:hAnsi="Garamond"/>
          <w:color w:val="000000"/>
          <w:sz w:val="21"/>
          <w:szCs w:val="21"/>
        </w:rPr>
      </w:pPr>
      <w:r>
        <w:rPr>
          <w:rFonts w:ascii="Garamond" w:hAnsi="Garamond"/>
          <w:b/>
          <w:bCs/>
          <w:color w:val="000000"/>
          <w:sz w:val="21"/>
          <w:szCs w:val="21"/>
        </w:rPr>
        <w:t xml:space="preserve">M.A. </w:t>
      </w:r>
      <w:r>
        <w:rPr>
          <w:rFonts w:ascii="Garamond" w:hAnsi="Garamond"/>
          <w:color w:val="000000"/>
          <w:sz w:val="21"/>
          <w:szCs w:val="21"/>
        </w:rPr>
        <w:t>in History, in progress</w:t>
      </w:r>
    </w:p>
    <w:p w14:paraId="698D9B12" w14:textId="77777777" w:rsidR="002D22E4" w:rsidRDefault="002D22E4" w:rsidP="0068171D">
      <w:pPr>
        <w:spacing w:before="100" w:beforeAutospacing="1" w:after="100" w:afterAutospacing="1"/>
        <w:contextualSpacing/>
        <w:rPr>
          <w:rFonts w:ascii="Garamond" w:hAnsi="Garamond"/>
          <w:b/>
          <w:bCs/>
          <w:color w:val="000000"/>
          <w:sz w:val="21"/>
          <w:szCs w:val="21"/>
        </w:rPr>
      </w:pPr>
    </w:p>
    <w:p w14:paraId="252B00BE" w14:textId="37D460AD"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Massachusetts Institute of Technology</w:t>
      </w:r>
    </w:p>
    <w:p w14:paraId="7DC84512"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B.S.</w:t>
      </w:r>
      <w:r w:rsidRPr="00554E40">
        <w:rPr>
          <w:rFonts w:ascii="Garamond" w:hAnsi="Garamond"/>
          <w:color w:val="000000"/>
          <w:sz w:val="21"/>
          <w:szCs w:val="21"/>
        </w:rPr>
        <w:t xml:space="preserve"> in Nuclear Science and Engineering, </w:t>
      </w:r>
      <w:r w:rsidRPr="00554E40">
        <w:rPr>
          <w:rFonts w:ascii="Garamond" w:hAnsi="Garamond"/>
          <w:b/>
          <w:bCs/>
          <w:color w:val="000000"/>
          <w:sz w:val="21"/>
          <w:szCs w:val="21"/>
        </w:rPr>
        <w:t>B.S.</w:t>
      </w:r>
      <w:r w:rsidRPr="00554E40">
        <w:rPr>
          <w:rFonts w:ascii="Garamond" w:hAnsi="Garamond"/>
          <w:color w:val="000000"/>
          <w:sz w:val="21"/>
          <w:szCs w:val="21"/>
        </w:rPr>
        <w:t xml:space="preserve"> in History, 2016 (4.5 GPA on a 5.0 Scale)</w:t>
      </w:r>
    </w:p>
    <w:p w14:paraId="070ED1C2"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Navy ROTC Four-Year Scholarship – Commissioned as a Naval Officer in 2016</w:t>
      </w:r>
    </w:p>
    <w:p w14:paraId="5E91A9A9" w14:textId="6C30BC9B" w:rsidR="00146672" w:rsidRDefault="00146672" w:rsidP="0068171D">
      <w:pPr>
        <w:spacing w:before="100" w:beforeAutospacing="1" w:after="100" w:afterAutospacing="1"/>
        <w:contextualSpacing/>
        <w:rPr>
          <w:rFonts w:ascii="Garamond" w:hAnsi="Garamond"/>
          <w:color w:val="000000"/>
          <w:sz w:val="21"/>
          <w:szCs w:val="21"/>
        </w:rPr>
      </w:pPr>
    </w:p>
    <w:p w14:paraId="24C07967" w14:textId="77777777" w:rsidR="002D22E4" w:rsidRPr="00554E40" w:rsidRDefault="002D22E4" w:rsidP="0068171D">
      <w:pPr>
        <w:spacing w:before="100" w:beforeAutospacing="1" w:after="100" w:afterAutospacing="1"/>
        <w:contextualSpacing/>
        <w:rPr>
          <w:rFonts w:ascii="Garamond" w:hAnsi="Garamond"/>
        </w:rPr>
      </w:pPr>
    </w:p>
    <w:p w14:paraId="0548E803" w14:textId="1C204994"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3"/>
          <w:szCs w:val="23"/>
          <w:u w:val="single"/>
        </w:rPr>
        <w:t>P</w:t>
      </w:r>
      <w:r w:rsidRPr="00554E40">
        <w:rPr>
          <w:rFonts w:ascii="Garamond" w:hAnsi="Garamond"/>
          <w:b/>
          <w:bCs/>
          <w:color w:val="000000"/>
          <w:sz w:val="19"/>
          <w:szCs w:val="19"/>
          <w:u w:val="single"/>
        </w:rPr>
        <w:t>ROFESSIONAL</w:t>
      </w:r>
      <w:r w:rsidRPr="00554E40">
        <w:rPr>
          <w:rFonts w:ascii="Garamond" w:hAnsi="Garamond"/>
          <w:b/>
          <w:bCs/>
          <w:color w:val="000000"/>
          <w:sz w:val="23"/>
          <w:szCs w:val="23"/>
          <w:u w:val="single"/>
        </w:rPr>
        <w:t xml:space="preserve"> E</w:t>
      </w:r>
      <w:r w:rsidRPr="00554E40">
        <w:rPr>
          <w:rFonts w:ascii="Garamond" w:hAnsi="Garamond"/>
          <w:b/>
          <w:bCs/>
          <w:color w:val="000000"/>
          <w:sz w:val="19"/>
          <w:szCs w:val="19"/>
          <w:u w:val="single"/>
        </w:rPr>
        <w:t>XPERIENCE</w:t>
      </w:r>
    </w:p>
    <w:p w14:paraId="0D73CEC5" w14:textId="550E718E" w:rsidR="00554E40" w:rsidRDefault="00554E40" w:rsidP="0068171D">
      <w:pPr>
        <w:pStyle w:val="gmail-default"/>
        <w:contextualSpacing/>
        <w:rPr>
          <w:rFonts w:ascii="Garamond" w:hAnsi="Garamond"/>
          <w:b/>
          <w:bCs/>
          <w:sz w:val="21"/>
          <w:szCs w:val="21"/>
        </w:rPr>
      </w:pPr>
      <w:r>
        <w:rPr>
          <w:rFonts w:ascii="Garamond" w:hAnsi="Garamond"/>
          <w:b/>
          <w:bCs/>
          <w:sz w:val="21"/>
          <w:szCs w:val="21"/>
        </w:rPr>
        <w:t>Navy Reserve Officer Training Corps, University of Rochester</w:t>
      </w:r>
    </w:p>
    <w:p w14:paraId="26272BF5" w14:textId="42675021" w:rsidR="00554E40" w:rsidRDefault="00554E40" w:rsidP="0068171D">
      <w:pPr>
        <w:pStyle w:val="gmail-default"/>
        <w:contextualSpacing/>
        <w:rPr>
          <w:rFonts w:ascii="Garamond" w:hAnsi="Garamond"/>
          <w:sz w:val="21"/>
          <w:szCs w:val="21"/>
        </w:rPr>
      </w:pPr>
      <w:r>
        <w:rPr>
          <w:rFonts w:ascii="Garamond" w:hAnsi="Garamond"/>
          <w:b/>
          <w:bCs/>
          <w:sz w:val="21"/>
          <w:szCs w:val="21"/>
        </w:rPr>
        <w:t xml:space="preserve">Submarine Warfare Instructor, </w:t>
      </w:r>
      <w:r>
        <w:rPr>
          <w:rFonts w:ascii="Garamond" w:hAnsi="Garamond"/>
          <w:sz w:val="21"/>
          <w:szCs w:val="21"/>
        </w:rPr>
        <w:t>2022-Present</w:t>
      </w:r>
    </w:p>
    <w:p w14:paraId="1079CE1E" w14:textId="3B98526D" w:rsidR="00554E40" w:rsidRPr="00554E40" w:rsidRDefault="00554E40" w:rsidP="00554E40">
      <w:pPr>
        <w:pStyle w:val="gmail-default"/>
        <w:ind w:left="720"/>
        <w:contextualSpacing/>
        <w:rPr>
          <w:rFonts w:ascii="Garamond" w:hAnsi="Garamond"/>
          <w:sz w:val="21"/>
          <w:szCs w:val="21"/>
        </w:rPr>
      </w:pPr>
      <w:r>
        <w:rPr>
          <w:rFonts w:ascii="Garamond" w:hAnsi="Garamond"/>
          <w:sz w:val="21"/>
          <w:szCs w:val="21"/>
        </w:rPr>
        <w:t xml:space="preserve">Responsible for the training and preparation of university students at the University of Rochester and several participating universities for commissions into Naval Service. Teach two classes – Introduction to Naval Engineering and Introduction to Naval Weapons Systems. Prepare future nuclear power officers for their nuclear power interviews with the Admiral in charge of Naval Reactors. </w:t>
      </w:r>
    </w:p>
    <w:p w14:paraId="00259BEE" w14:textId="77777777" w:rsidR="00554E40" w:rsidRDefault="00554E40" w:rsidP="0068171D">
      <w:pPr>
        <w:pStyle w:val="gmail-default"/>
        <w:contextualSpacing/>
        <w:rPr>
          <w:rFonts w:ascii="Garamond" w:hAnsi="Garamond"/>
          <w:b/>
          <w:bCs/>
          <w:sz w:val="21"/>
          <w:szCs w:val="21"/>
        </w:rPr>
      </w:pPr>
    </w:p>
    <w:p w14:paraId="58F98139" w14:textId="2ED01796" w:rsidR="00146672" w:rsidRPr="00554E40" w:rsidRDefault="00146672" w:rsidP="0068171D">
      <w:pPr>
        <w:pStyle w:val="gmail-default"/>
        <w:contextualSpacing/>
        <w:rPr>
          <w:rFonts w:ascii="Garamond" w:hAnsi="Garamond"/>
        </w:rPr>
      </w:pPr>
      <w:r w:rsidRPr="00554E40">
        <w:rPr>
          <w:rFonts w:ascii="Garamond" w:hAnsi="Garamond"/>
          <w:b/>
          <w:bCs/>
          <w:sz w:val="21"/>
          <w:szCs w:val="21"/>
        </w:rPr>
        <w:t>Destroyer Squadron 28</w:t>
      </w:r>
    </w:p>
    <w:p w14:paraId="76DF4224" w14:textId="42027F2B" w:rsidR="00146672" w:rsidRPr="00554E40" w:rsidRDefault="00146672" w:rsidP="0068171D">
      <w:pPr>
        <w:pStyle w:val="gmail-default"/>
        <w:contextualSpacing/>
        <w:rPr>
          <w:rFonts w:ascii="Garamond" w:hAnsi="Garamond"/>
        </w:rPr>
      </w:pPr>
      <w:r w:rsidRPr="00554E40">
        <w:rPr>
          <w:rFonts w:ascii="Garamond" w:hAnsi="Garamond"/>
          <w:b/>
          <w:bCs/>
          <w:sz w:val="21"/>
          <w:szCs w:val="21"/>
        </w:rPr>
        <w:t xml:space="preserve">Submarine Operations Officer, </w:t>
      </w:r>
      <w:r w:rsidRPr="00554E40">
        <w:rPr>
          <w:rFonts w:ascii="Garamond" w:hAnsi="Garamond"/>
          <w:sz w:val="21"/>
          <w:szCs w:val="21"/>
        </w:rPr>
        <w:t xml:space="preserve">2021 – </w:t>
      </w:r>
      <w:r w:rsidR="00554E40">
        <w:rPr>
          <w:rFonts w:ascii="Garamond" w:hAnsi="Garamond"/>
          <w:sz w:val="21"/>
          <w:szCs w:val="21"/>
        </w:rPr>
        <w:t>2022</w:t>
      </w:r>
    </w:p>
    <w:p w14:paraId="6DF9687F" w14:textId="58790596" w:rsidR="00146672" w:rsidRPr="00554E40" w:rsidRDefault="00146672" w:rsidP="00554E40">
      <w:pPr>
        <w:pStyle w:val="gmail-default"/>
        <w:ind w:left="720"/>
        <w:contextualSpacing/>
        <w:rPr>
          <w:rFonts w:ascii="Garamond" w:hAnsi="Garamond"/>
        </w:rPr>
      </w:pPr>
      <w:r w:rsidRPr="00554E40">
        <w:rPr>
          <w:rFonts w:ascii="Garamond" w:hAnsi="Garamond"/>
          <w:sz w:val="21"/>
          <w:szCs w:val="21"/>
          <w:u w:val="single"/>
        </w:rPr>
        <w:t xml:space="preserve">Primary Billets: </w:t>
      </w:r>
      <w:r w:rsidRPr="00554E40">
        <w:rPr>
          <w:rFonts w:ascii="Garamond" w:hAnsi="Garamond"/>
          <w:sz w:val="21"/>
          <w:szCs w:val="21"/>
        </w:rPr>
        <w:t>Submarine Operations Officer, Staff Tactical Action Officer</w:t>
      </w:r>
      <w:r w:rsidR="00554E40" w:rsidRPr="00554E40">
        <w:rPr>
          <w:rFonts w:ascii="Garamond" w:hAnsi="Garamond"/>
          <w:sz w:val="21"/>
          <w:szCs w:val="21"/>
        </w:rPr>
        <w:t>, Assistant Materials Officer</w:t>
      </w:r>
    </w:p>
    <w:p w14:paraId="142AAF13" w14:textId="6D3A7B9C" w:rsidR="00146672" w:rsidRPr="00554E40" w:rsidRDefault="00146672" w:rsidP="0068171D">
      <w:pPr>
        <w:pStyle w:val="gmail-default"/>
        <w:ind w:left="720"/>
        <w:contextualSpacing/>
        <w:rPr>
          <w:rFonts w:ascii="Garamond" w:hAnsi="Garamond"/>
        </w:rPr>
      </w:pPr>
      <w:r w:rsidRPr="00554E40">
        <w:rPr>
          <w:rFonts w:ascii="Garamond" w:hAnsi="Garamond"/>
          <w:sz w:val="21"/>
          <w:szCs w:val="21"/>
          <w:u w:val="single"/>
        </w:rPr>
        <w:t>Responsibilities:</w:t>
      </w:r>
      <w:r w:rsidRPr="00554E40">
        <w:rPr>
          <w:rFonts w:ascii="Garamond" w:hAnsi="Garamond"/>
          <w:sz w:val="21"/>
          <w:szCs w:val="21"/>
        </w:rPr>
        <w:t xml:space="preserve"> Liaise</w:t>
      </w:r>
      <w:r w:rsidR="00554E40">
        <w:rPr>
          <w:rFonts w:ascii="Garamond" w:hAnsi="Garamond"/>
          <w:sz w:val="21"/>
          <w:szCs w:val="21"/>
        </w:rPr>
        <w:t>d</w:t>
      </w:r>
      <w:r w:rsidRPr="00554E40">
        <w:rPr>
          <w:rFonts w:ascii="Garamond" w:hAnsi="Garamond"/>
          <w:sz w:val="21"/>
          <w:szCs w:val="21"/>
        </w:rPr>
        <w:t xml:space="preserve"> between submarines and surface ships during operations of the USS Harry S Truman Carrier Strike Group deployment to the European theater under US and NATO Command. Train</w:t>
      </w:r>
      <w:r w:rsidR="00554E40">
        <w:rPr>
          <w:rFonts w:ascii="Garamond" w:hAnsi="Garamond"/>
          <w:sz w:val="21"/>
          <w:szCs w:val="21"/>
        </w:rPr>
        <w:t>ed</w:t>
      </w:r>
      <w:r w:rsidRPr="00554E40">
        <w:rPr>
          <w:rFonts w:ascii="Garamond" w:hAnsi="Garamond"/>
          <w:sz w:val="21"/>
          <w:szCs w:val="21"/>
        </w:rPr>
        <w:t xml:space="preserve"> seven destroyers in anti-submarine warfare operations. Direct</w:t>
      </w:r>
      <w:r w:rsidR="00554E40">
        <w:rPr>
          <w:rFonts w:ascii="Garamond" w:hAnsi="Garamond"/>
          <w:sz w:val="21"/>
          <w:szCs w:val="21"/>
        </w:rPr>
        <w:t>ed</w:t>
      </w:r>
      <w:r w:rsidRPr="00554E40">
        <w:rPr>
          <w:rFonts w:ascii="Garamond" w:hAnsi="Garamond"/>
          <w:sz w:val="21"/>
          <w:szCs w:val="21"/>
        </w:rPr>
        <w:t xml:space="preserve"> movement and tactical employment of an aircraft carrier, six destroyers, a cruiser and a Norwegian frigate in the Mediterranean Sea during a period of severely heightened tension with Russia. </w:t>
      </w:r>
      <w:r w:rsidR="00554E40" w:rsidRPr="00554E40">
        <w:rPr>
          <w:rFonts w:ascii="Garamond" w:hAnsi="Garamond"/>
          <w:sz w:val="21"/>
          <w:szCs w:val="21"/>
        </w:rPr>
        <w:t>Assist</w:t>
      </w:r>
      <w:r w:rsidR="00554E40">
        <w:rPr>
          <w:rFonts w:ascii="Garamond" w:hAnsi="Garamond"/>
          <w:sz w:val="21"/>
          <w:szCs w:val="21"/>
        </w:rPr>
        <w:t>ed</w:t>
      </w:r>
      <w:r w:rsidR="00554E40" w:rsidRPr="00554E40">
        <w:rPr>
          <w:rFonts w:ascii="Garamond" w:hAnsi="Garamond"/>
          <w:sz w:val="21"/>
          <w:szCs w:val="21"/>
        </w:rPr>
        <w:t xml:space="preserve"> in the coordination of engineering upkeep and maintenance for seven destroyers.</w:t>
      </w:r>
    </w:p>
    <w:p w14:paraId="448B24C6" w14:textId="77777777" w:rsidR="00146672" w:rsidRPr="00554E40" w:rsidRDefault="00146672" w:rsidP="0068171D">
      <w:pPr>
        <w:pStyle w:val="gmail-default"/>
        <w:contextualSpacing/>
        <w:rPr>
          <w:rFonts w:ascii="Garamond" w:hAnsi="Garamond"/>
        </w:rPr>
      </w:pPr>
      <w:r w:rsidRPr="00554E40">
        <w:rPr>
          <w:rFonts w:ascii="Garamond" w:hAnsi="Garamond"/>
          <w:sz w:val="21"/>
          <w:szCs w:val="21"/>
        </w:rPr>
        <w:t> </w:t>
      </w:r>
    </w:p>
    <w:p w14:paraId="290E949A" w14:textId="77777777" w:rsidR="00146672" w:rsidRPr="00554E40" w:rsidRDefault="00146672" w:rsidP="0068171D">
      <w:pPr>
        <w:pStyle w:val="gmail-default"/>
        <w:contextualSpacing/>
        <w:rPr>
          <w:rFonts w:ascii="Garamond" w:hAnsi="Garamond"/>
        </w:rPr>
      </w:pPr>
      <w:r w:rsidRPr="00554E40">
        <w:rPr>
          <w:rFonts w:ascii="Garamond" w:hAnsi="Garamond"/>
          <w:b/>
          <w:bCs/>
          <w:sz w:val="21"/>
          <w:szCs w:val="21"/>
        </w:rPr>
        <w:t>USS Boise (SSN 764)</w:t>
      </w:r>
    </w:p>
    <w:p w14:paraId="2F67952A" w14:textId="77777777" w:rsidR="00146672" w:rsidRPr="00554E40" w:rsidRDefault="00146672" w:rsidP="0068171D">
      <w:pPr>
        <w:pStyle w:val="gmail-default"/>
        <w:contextualSpacing/>
        <w:rPr>
          <w:rFonts w:ascii="Garamond" w:hAnsi="Garamond"/>
        </w:rPr>
      </w:pPr>
      <w:r w:rsidRPr="00554E40">
        <w:rPr>
          <w:rFonts w:ascii="Garamond" w:hAnsi="Garamond"/>
          <w:b/>
          <w:bCs/>
          <w:sz w:val="21"/>
          <w:szCs w:val="21"/>
        </w:rPr>
        <w:t xml:space="preserve">Division Officer, </w:t>
      </w:r>
      <w:r w:rsidRPr="00554E40">
        <w:rPr>
          <w:rFonts w:ascii="Garamond" w:hAnsi="Garamond"/>
          <w:sz w:val="21"/>
          <w:szCs w:val="21"/>
        </w:rPr>
        <w:t>2018-2021</w:t>
      </w:r>
    </w:p>
    <w:p w14:paraId="33D22F18" w14:textId="77777777" w:rsidR="00146672" w:rsidRPr="00554E40" w:rsidRDefault="00146672" w:rsidP="0068171D">
      <w:pPr>
        <w:pStyle w:val="gmail-default"/>
        <w:ind w:left="720"/>
        <w:contextualSpacing/>
        <w:rPr>
          <w:rFonts w:ascii="Garamond" w:hAnsi="Garamond"/>
        </w:rPr>
      </w:pPr>
      <w:r w:rsidRPr="00554E40">
        <w:rPr>
          <w:rFonts w:ascii="Garamond" w:hAnsi="Garamond"/>
          <w:sz w:val="21"/>
          <w:szCs w:val="21"/>
          <w:u w:val="single"/>
        </w:rPr>
        <w:t>Primary Billets:</w:t>
      </w:r>
      <w:r w:rsidRPr="00554E40">
        <w:rPr>
          <w:rFonts w:ascii="Garamond" w:hAnsi="Garamond"/>
          <w:sz w:val="21"/>
          <w:szCs w:val="21"/>
        </w:rPr>
        <w:t xml:space="preserve"> Assistant Operations Officer, Information Warfare Officer, Reactor Controls Assistant</w:t>
      </w:r>
    </w:p>
    <w:p w14:paraId="21658676" w14:textId="77777777" w:rsidR="00146672" w:rsidRPr="00554E40" w:rsidRDefault="00146672" w:rsidP="0068171D">
      <w:pPr>
        <w:pStyle w:val="gmail-default"/>
        <w:ind w:left="720"/>
        <w:contextualSpacing/>
        <w:rPr>
          <w:rFonts w:ascii="Garamond" w:hAnsi="Garamond"/>
        </w:rPr>
      </w:pPr>
      <w:r w:rsidRPr="00554E40">
        <w:rPr>
          <w:rFonts w:ascii="Garamond" w:hAnsi="Garamond"/>
          <w:sz w:val="21"/>
          <w:szCs w:val="21"/>
          <w:u w:val="single"/>
        </w:rPr>
        <w:t>Responsibilities:</w:t>
      </w:r>
      <w:r w:rsidRPr="00554E40">
        <w:rPr>
          <w:rFonts w:ascii="Garamond" w:hAnsi="Garamond"/>
          <w:sz w:val="21"/>
          <w:szCs w:val="21"/>
        </w:rPr>
        <w:t xml:space="preserve"> Lead two divisions of fifteen sailors each in the operation and maintenance of Boise’s communication and navigation equipment and Boise’s nuclear reactor instrumentation and control equipment. Qualified as Engineering Officer of the Watch, responsible for the safe operation of the nuclear reactor, and as Officer of the Deck, responsible for the safe navigation and tactical employment of the submarine.</w:t>
      </w:r>
    </w:p>
    <w:p w14:paraId="4EE40F12" w14:textId="77777777" w:rsidR="00146672" w:rsidRPr="00554E40" w:rsidRDefault="00146672" w:rsidP="0068171D">
      <w:pPr>
        <w:pStyle w:val="gmail-default"/>
        <w:ind w:left="720"/>
        <w:contextualSpacing/>
        <w:rPr>
          <w:rFonts w:ascii="Garamond" w:hAnsi="Garamond"/>
        </w:rPr>
      </w:pPr>
      <w:r w:rsidRPr="00554E40">
        <w:rPr>
          <w:rFonts w:ascii="Garamond" w:hAnsi="Garamond"/>
          <w:sz w:val="21"/>
          <w:szCs w:val="21"/>
        </w:rPr>
        <w:t> </w:t>
      </w:r>
    </w:p>
    <w:p w14:paraId="1E22F3D7" w14:textId="77777777" w:rsidR="00146672" w:rsidRPr="00554E40" w:rsidRDefault="00146672" w:rsidP="0068171D">
      <w:pPr>
        <w:pStyle w:val="gmail-default"/>
        <w:contextualSpacing/>
        <w:rPr>
          <w:rFonts w:ascii="Garamond" w:hAnsi="Garamond"/>
        </w:rPr>
      </w:pPr>
      <w:r w:rsidRPr="00554E40">
        <w:rPr>
          <w:rFonts w:ascii="Garamond" w:hAnsi="Garamond"/>
          <w:b/>
          <w:bCs/>
          <w:sz w:val="21"/>
          <w:szCs w:val="21"/>
        </w:rPr>
        <w:t>Navy Nuclear Power Training Program</w:t>
      </w:r>
    </w:p>
    <w:p w14:paraId="3DF151D4" w14:textId="77777777" w:rsidR="00146672" w:rsidRPr="00554E40" w:rsidRDefault="00146672" w:rsidP="0068171D">
      <w:pPr>
        <w:pStyle w:val="gmail-default"/>
        <w:contextualSpacing/>
        <w:rPr>
          <w:rFonts w:ascii="Garamond" w:hAnsi="Garamond"/>
        </w:rPr>
      </w:pPr>
      <w:r w:rsidRPr="00554E40">
        <w:rPr>
          <w:rFonts w:ascii="Garamond" w:hAnsi="Garamond"/>
          <w:b/>
          <w:bCs/>
          <w:sz w:val="21"/>
          <w:szCs w:val="21"/>
        </w:rPr>
        <w:t xml:space="preserve">Student, </w:t>
      </w:r>
      <w:r w:rsidRPr="00554E40">
        <w:rPr>
          <w:rFonts w:ascii="Garamond" w:hAnsi="Garamond"/>
          <w:sz w:val="21"/>
          <w:szCs w:val="21"/>
        </w:rPr>
        <w:t>2016-2018</w:t>
      </w:r>
    </w:p>
    <w:p w14:paraId="6DDCF9DF" w14:textId="77777777" w:rsidR="00146672" w:rsidRPr="00554E40" w:rsidRDefault="00146672" w:rsidP="0068171D">
      <w:pPr>
        <w:pStyle w:val="gmail-default"/>
        <w:ind w:left="720"/>
        <w:contextualSpacing/>
        <w:rPr>
          <w:rFonts w:ascii="Garamond" w:hAnsi="Garamond"/>
        </w:rPr>
      </w:pPr>
      <w:r w:rsidRPr="00554E40">
        <w:rPr>
          <w:rFonts w:ascii="Garamond" w:hAnsi="Garamond"/>
          <w:sz w:val="21"/>
          <w:szCs w:val="21"/>
        </w:rPr>
        <w:t>Trained and qualified as Engineering Officer of the Watch, responsible for the safe operation of submarine nuclear reactors at sea.</w:t>
      </w:r>
    </w:p>
    <w:p w14:paraId="516AC145" w14:textId="77777777" w:rsidR="00146672" w:rsidRPr="00554E40" w:rsidRDefault="00146672" w:rsidP="0068171D">
      <w:pPr>
        <w:pStyle w:val="gmail-default"/>
        <w:ind w:left="720"/>
        <w:contextualSpacing/>
        <w:rPr>
          <w:rFonts w:ascii="Garamond" w:hAnsi="Garamond"/>
        </w:rPr>
      </w:pPr>
      <w:r w:rsidRPr="00554E40">
        <w:rPr>
          <w:rFonts w:ascii="Garamond" w:hAnsi="Garamond"/>
          <w:sz w:val="21"/>
          <w:szCs w:val="21"/>
        </w:rPr>
        <w:t> </w:t>
      </w:r>
    </w:p>
    <w:p w14:paraId="07854538" w14:textId="77777777" w:rsidR="00146672" w:rsidRPr="00554E40" w:rsidRDefault="00146672" w:rsidP="0068171D">
      <w:pPr>
        <w:pStyle w:val="gmail-default"/>
        <w:contextualSpacing/>
        <w:rPr>
          <w:rFonts w:ascii="Garamond" w:hAnsi="Garamond"/>
        </w:rPr>
      </w:pPr>
      <w:r w:rsidRPr="00554E40">
        <w:rPr>
          <w:rFonts w:ascii="Garamond" w:hAnsi="Garamond"/>
          <w:b/>
          <w:bCs/>
          <w:sz w:val="21"/>
          <w:szCs w:val="21"/>
        </w:rPr>
        <w:t xml:space="preserve">MIT Department of Nuclear Engineering, </w:t>
      </w:r>
    </w:p>
    <w:p w14:paraId="1EBD1DF5" w14:textId="77777777" w:rsidR="00146672" w:rsidRPr="00554E40" w:rsidRDefault="00146672" w:rsidP="0068171D">
      <w:pPr>
        <w:pStyle w:val="gmail-default"/>
        <w:contextualSpacing/>
        <w:rPr>
          <w:rFonts w:ascii="Garamond" w:hAnsi="Garamond"/>
        </w:rPr>
      </w:pPr>
      <w:r w:rsidRPr="00554E40">
        <w:rPr>
          <w:rFonts w:ascii="Garamond" w:hAnsi="Garamond"/>
          <w:b/>
          <w:bCs/>
          <w:sz w:val="21"/>
          <w:szCs w:val="21"/>
        </w:rPr>
        <w:t>Undergraduate Research Opportunities Program</w:t>
      </w:r>
      <w:r w:rsidRPr="00554E40">
        <w:rPr>
          <w:rFonts w:ascii="Garamond" w:hAnsi="Garamond"/>
          <w:sz w:val="21"/>
          <w:szCs w:val="21"/>
        </w:rPr>
        <w:t>, 2013-2016</w:t>
      </w:r>
    </w:p>
    <w:p w14:paraId="583304B6" w14:textId="77777777" w:rsidR="00146672" w:rsidRPr="00554E40" w:rsidRDefault="00146672" w:rsidP="0068171D">
      <w:pPr>
        <w:pStyle w:val="gmail-default"/>
        <w:ind w:left="720"/>
        <w:contextualSpacing/>
        <w:rPr>
          <w:rFonts w:ascii="Garamond" w:hAnsi="Garamond"/>
        </w:rPr>
      </w:pPr>
      <w:r w:rsidRPr="00554E40">
        <w:rPr>
          <w:rFonts w:ascii="Garamond" w:hAnsi="Garamond"/>
          <w:sz w:val="21"/>
          <w:szCs w:val="21"/>
        </w:rPr>
        <w:t xml:space="preserve">Conducted independent research to support the </w:t>
      </w:r>
      <w:proofErr w:type="gramStart"/>
      <w:r w:rsidRPr="00554E40">
        <w:rPr>
          <w:rFonts w:ascii="Garamond" w:hAnsi="Garamond"/>
          <w:sz w:val="21"/>
          <w:szCs w:val="21"/>
        </w:rPr>
        <w:t>off-shore</w:t>
      </w:r>
      <w:proofErr w:type="gramEnd"/>
      <w:r w:rsidRPr="00554E40">
        <w:rPr>
          <w:rFonts w:ascii="Garamond" w:hAnsi="Garamond"/>
          <w:sz w:val="21"/>
          <w:szCs w:val="21"/>
        </w:rPr>
        <w:t xml:space="preserve"> small modular reactor concept with Professors Neil </w:t>
      </w:r>
      <w:proofErr w:type="spellStart"/>
      <w:r w:rsidRPr="00554E40">
        <w:rPr>
          <w:rFonts w:ascii="Garamond" w:hAnsi="Garamond"/>
          <w:sz w:val="21"/>
          <w:szCs w:val="21"/>
        </w:rPr>
        <w:t>Todreas</w:t>
      </w:r>
      <w:proofErr w:type="spellEnd"/>
      <w:r w:rsidRPr="00554E40">
        <w:rPr>
          <w:rFonts w:ascii="Garamond" w:hAnsi="Garamond"/>
          <w:sz w:val="21"/>
          <w:szCs w:val="21"/>
        </w:rPr>
        <w:t xml:space="preserve">, Jacopo Buongiorno and Mike Golay. Conducted research on policy and comparative security threats to off-shore reactors compared to conventional land-based plants. </w:t>
      </w:r>
    </w:p>
    <w:p w14:paraId="3848A99C" w14:textId="77777777" w:rsidR="00146672" w:rsidRPr="00554E40" w:rsidRDefault="00146672" w:rsidP="0068171D">
      <w:pPr>
        <w:pStyle w:val="gmail-default"/>
        <w:ind w:left="720"/>
        <w:contextualSpacing/>
        <w:rPr>
          <w:rFonts w:ascii="Garamond" w:hAnsi="Garamond"/>
        </w:rPr>
      </w:pPr>
      <w:r w:rsidRPr="00554E40">
        <w:rPr>
          <w:rFonts w:ascii="Garamond" w:hAnsi="Garamond"/>
          <w:sz w:val="21"/>
          <w:szCs w:val="21"/>
        </w:rPr>
        <w:lastRenderedPageBreak/>
        <w:t> </w:t>
      </w:r>
    </w:p>
    <w:p w14:paraId="569FAA4D" w14:textId="77777777" w:rsidR="00146672" w:rsidRPr="00554E40" w:rsidRDefault="00146672" w:rsidP="0068171D">
      <w:pPr>
        <w:pStyle w:val="gmail-default"/>
        <w:contextualSpacing/>
        <w:rPr>
          <w:rFonts w:ascii="Garamond" w:hAnsi="Garamond"/>
        </w:rPr>
      </w:pPr>
      <w:r w:rsidRPr="00554E40">
        <w:rPr>
          <w:rFonts w:ascii="Garamond" w:hAnsi="Garamond"/>
          <w:b/>
          <w:bCs/>
          <w:sz w:val="21"/>
          <w:szCs w:val="21"/>
        </w:rPr>
        <w:t>Electric Power Research Institute, Charleston S.C.</w:t>
      </w:r>
    </w:p>
    <w:p w14:paraId="465523A4" w14:textId="77777777" w:rsidR="00146672" w:rsidRPr="00554E40" w:rsidRDefault="00146672" w:rsidP="0068171D">
      <w:pPr>
        <w:pStyle w:val="gmail-default"/>
        <w:contextualSpacing/>
        <w:rPr>
          <w:rFonts w:ascii="Garamond" w:hAnsi="Garamond"/>
        </w:rPr>
      </w:pPr>
      <w:r w:rsidRPr="00554E40">
        <w:rPr>
          <w:rFonts w:ascii="Garamond" w:hAnsi="Garamond"/>
          <w:b/>
          <w:bCs/>
          <w:sz w:val="21"/>
          <w:szCs w:val="21"/>
        </w:rPr>
        <w:t>Intern</w:t>
      </w:r>
      <w:r w:rsidRPr="00554E40">
        <w:rPr>
          <w:rFonts w:ascii="Garamond" w:hAnsi="Garamond"/>
          <w:sz w:val="21"/>
          <w:szCs w:val="21"/>
        </w:rPr>
        <w:t>, Summer 2014</w:t>
      </w:r>
    </w:p>
    <w:p w14:paraId="4B4511FC" w14:textId="77777777" w:rsidR="00146672" w:rsidRPr="00554E40" w:rsidRDefault="00146672" w:rsidP="0068171D">
      <w:pPr>
        <w:pStyle w:val="gmail-default"/>
        <w:ind w:left="720"/>
        <w:contextualSpacing/>
        <w:rPr>
          <w:rFonts w:ascii="Garamond" w:hAnsi="Garamond"/>
        </w:rPr>
      </w:pPr>
      <w:r w:rsidRPr="00554E40">
        <w:rPr>
          <w:rFonts w:ascii="Garamond" w:hAnsi="Garamond"/>
          <w:sz w:val="21"/>
          <w:szCs w:val="21"/>
        </w:rPr>
        <w:t xml:space="preserve">Conducted research for the </w:t>
      </w:r>
      <w:proofErr w:type="gramStart"/>
      <w:r w:rsidRPr="00554E40">
        <w:rPr>
          <w:rFonts w:ascii="Garamond" w:hAnsi="Garamond"/>
          <w:sz w:val="21"/>
          <w:szCs w:val="21"/>
        </w:rPr>
        <w:t>High Level</w:t>
      </w:r>
      <w:proofErr w:type="gramEnd"/>
      <w:r w:rsidRPr="00554E40">
        <w:rPr>
          <w:rFonts w:ascii="Garamond" w:hAnsi="Garamond"/>
          <w:sz w:val="21"/>
          <w:szCs w:val="21"/>
        </w:rPr>
        <w:t xml:space="preserve"> Waste and Used Fuel group at EPRI. Helped run the EPRI-Vanderbilt Nuclear Fuel Cycle Assessment Workshop at Vanderbilt. Drafted several white papers and fact sheets on various aspects of nuclear technology.</w:t>
      </w:r>
    </w:p>
    <w:p w14:paraId="462C62C8"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3"/>
          <w:szCs w:val="23"/>
          <w:u w:val="single"/>
        </w:rPr>
        <w:t>R</w:t>
      </w:r>
      <w:r w:rsidRPr="00554E40">
        <w:rPr>
          <w:rFonts w:ascii="Garamond" w:hAnsi="Garamond"/>
          <w:b/>
          <w:bCs/>
          <w:color w:val="000000"/>
          <w:sz w:val="19"/>
          <w:szCs w:val="19"/>
          <w:u w:val="single"/>
        </w:rPr>
        <w:t xml:space="preserve">ESEARCH </w:t>
      </w:r>
      <w:r w:rsidRPr="00554E40">
        <w:rPr>
          <w:rFonts w:ascii="Garamond" w:hAnsi="Garamond"/>
          <w:b/>
          <w:bCs/>
          <w:color w:val="000000"/>
          <w:sz w:val="23"/>
          <w:szCs w:val="23"/>
          <w:u w:val="single"/>
        </w:rPr>
        <w:t>I</w:t>
      </w:r>
      <w:r w:rsidRPr="00554E40">
        <w:rPr>
          <w:rFonts w:ascii="Garamond" w:hAnsi="Garamond"/>
          <w:b/>
          <w:bCs/>
          <w:color w:val="000000"/>
          <w:sz w:val="19"/>
          <w:szCs w:val="19"/>
          <w:u w:val="single"/>
        </w:rPr>
        <w:t xml:space="preserve">NTERESTS </w:t>
      </w:r>
    </w:p>
    <w:p w14:paraId="2FD677D0"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19"/>
          <w:szCs w:val="19"/>
        </w:rPr>
        <w:t> </w:t>
      </w:r>
    </w:p>
    <w:p w14:paraId="51BF2248"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History:</w:t>
      </w:r>
      <w:r w:rsidRPr="00554E40">
        <w:rPr>
          <w:rFonts w:ascii="Garamond" w:hAnsi="Garamond"/>
          <w:color w:val="000000"/>
          <w:sz w:val="21"/>
          <w:szCs w:val="21"/>
        </w:rPr>
        <w:t xml:space="preserve"> Institutional, Social and Technological Changes Leading to the Industrial Revolution; the Hanseatic League; Medieval Economics; Early Modern and Late Medieval Europe; Military and Naval History; Ancient History</w:t>
      </w:r>
    </w:p>
    <w:p w14:paraId="2C92F515"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w:t>
      </w:r>
    </w:p>
    <w:p w14:paraId="1CD0E0B3"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 xml:space="preserve">Nuclear Engineering: </w:t>
      </w:r>
      <w:r w:rsidRPr="00554E40">
        <w:rPr>
          <w:rFonts w:ascii="Garamond" w:hAnsi="Garamond"/>
          <w:color w:val="000000"/>
          <w:sz w:val="21"/>
          <w:szCs w:val="21"/>
        </w:rPr>
        <w:t>Small Modular Reactors; Advanced Fission Systems, Core Design, Nuclear Thermal Propulsion; Nuclear Policy</w:t>
      </w:r>
    </w:p>
    <w:p w14:paraId="1449041A" w14:textId="786DA63D" w:rsidR="00146672" w:rsidRPr="00554E40" w:rsidRDefault="00146672" w:rsidP="0068171D">
      <w:pPr>
        <w:spacing w:before="100" w:beforeAutospacing="1" w:after="100" w:afterAutospacing="1"/>
        <w:contextualSpacing/>
        <w:rPr>
          <w:rFonts w:ascii="Garamond" w:hAnsi="Garamond"/>
        </w:rPr>
      </w:pPr>
    </w:p>
    <w:p w14:paraId="502F2173"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3"/>
          <w:szCs w:val="23"/>
          <w:u w:val="single"/>
        </w:rPr>
        <w:t>P</w:t>
      </w:r>
      <w:r w:rsidRPr="00554E40">
        <w:rPr>
          <w:rFonts w:ascii="Garamond" w:hAnsi="Garamond"/>
          <w:b/>
          <w:bCs/>
          <w:color w:val="000000"/>
          <w:sz w:val="19"/>
          <w:szCs w:val="19"/>
          <w:u w:val="single"/>
        </w:rPr>
        <w:t>UBLICATIONS</w:t>
      </w:r>
    </w:p>
    <w:p w14:paraId="3B2327F9" w14:textId="218F7164" w:rsidR="00146672" w:rsidRPr="00554E40" w:rsidRDefault="00146672" w:rsidP="0068171D">
      <w:pPr>
        <w:spacing w:before="100" w:beforeAutospacing="1" w:after="100" w:afterAutospacing="1"/>
        <w:contextualSpacing/>
        <w:rPr>
          <w:rFonts w:ascii="Garamond" w:hAnsi="Garamond"/>
        </w:rPr>
      </w:pPr>
    </w:p>
    <w:p w14:paraId="4EC14436"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V. Kindfuller</w:t>
      </w:r>
      <w:r w:rsidRPr="00554E40">
        <w:rPr>
          <w:rFonts w:ascii="Garamond" w:hAnsi="Garamond"/>
          <w:color w:val="000000"/>
          <w:sz w:val="21"/>
          <w:szCs w:val="21"/>
        </w:rPr>
        <w:t xml:space="preserve">, “The Effects of Warfare upon Trade: Economic Growth in a War-Torn World, Northern Europe 1000-1700,” Thesis submitted for </w:t>
      </w:r>
      <w:proofErr w:type="gramStart"/>
      <w:r w:rsidRPr="00554E40">
        <w:rPr>
          <w:rFonts w:ascii="Garamond" w:hAnsi="Garamond"/>
          <w:color w:val="000000"/>
          <w:sz w:val="21"/>
          <w:szCs w:val="21"/>
        </w:rPr>
        <w:t>Bachelor’s Degree</w:t>
      </w:r>
      <w:proofErr w:type="gramEnd"/>
      <w:r w:rsidRPr="00554E40">
        <w:rPr>
          <w:rFonts w:ascii="Garamond" w:hAnsi="Garamond"/>
          <w:color w:val="000000"/>
          <w:sz w:val="21"/>
          <w:szCs w:val="21"/>
        </w:rPr>
        <w:t xml:space="preserve"> in History, Massachusetts Institute of Technology, June 3, 2016</w:t>
      </w:r>
    </w:p>
    <w:p w14:paraId="6762B3C4"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w:t>
      </w:r>
    </w:p>
    <w:p w14:paraId="50975279"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V. Kindfuller</w:t>
      </w:r>
      <w:r w:rsidRPr="00554E40">
        <w:rPr>
          <w:rFonts w:ascii="Garamond" w:hAnsi="Garamond"/>
          <w:color w:val="000000"/>
          <w:sz w:val="21"/>
          <w:szCs w:val="21"/>
        </w:rPr>
        <w:t>, “Improvements to the Cheng-</w:t>
      </w:r>
      <w:proofErr w:type="spellStart"/>
      <w:r w:rsidRPr="00554E40">
        <w:rPr>
          <w:rFonts w:ascii="Garamond" w:hAnsi="Garamond"/>
          <w:color w:val="000000"/>
          <w:sz w:val="21"/>
          <w:szCs w:val="21"/>
        </w:rPr>
        <w:t>Todreas</w:t>
      </w:r>
      <w:proofErr w:type="spellEnd"/>
      <w:r w:rsidRPr="00554E40">
        <w:rPr>
          <w:rFonts w:ascii="Garamond" w:hAnsi="Garamond"/>
          <w:color w:val="000000"/>
          <w:sz w:val="21"/>
          <w:szCs w:val="21"/>
        </w:rPr>
        <w:t xml:space="preserve"> Wire-Wrapped Rod Bundle Friction Factor Correlation in Response to Pin Number and in the Transition Flow Region,” Thesis submitted for </w:t>
      </w:r>
      <w:proofErr w:type="gramStart"/>
      <w:r w:rsidRPr="00554E40">
        <w:rPr>
          <w:rFonts w:ascii="Garamond" w:hAnsi="Garamond"/>
          <w:color w:val="000000"/>
          <w:sz w:val="21"/>
          <w:szCs w:val="21"/>
        </w:rPr>
        <w:t>Bachelor’s Degree</w:t>
      </w:r>
      <w:proofErr w:type="gramEnd"/>
      <w:r w:rsidRPr="00554E40">
        <w:rPr>
          <w:rFonts w:ascii="Garamond" w:hAnsi="Garamond"/>
          <w:color w:val="000000"/>
          <w:sz w:val="21"/>
          <w:szCs w:val="21"/>
        </w:rPr>
        <w:t xml:space="preserve"> in Nuclear Engineering, Massachusetts Institute of Technology, June 3, 2016</w:t>
      </w:r>
    </w:p>
    <w:p w14:paraId="5843D7DA"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w:t>
      </w:r>
    </w:p>
    <w:p w14:paraId="3DBCB59D"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V. Kindfuller</w:t>
      </w:r>
      <w:r w:rsidRPr="00554E40">
        <w:rPr>
          <w:rFonts w:ascii="Garamond" w:hAnsi="Garamond"/>
          <w:color w:val="000000"/>
          <w:sz w:val="21"/>
          <w:szCs w:val="21"/>
        </w:rPr>
        <w:t xml:space="preserve">, N. </w:t>
      </w:r>
      <w:proofErr w:type="spellStart"/>
      <w:r w:rsidRPr="00554E40">
        <w:rPr>
          <w:rFonts w:ascii="Garamond" w:hAnsi="Garamond"/>
          <w:color w:val="000000"/>
          <w:sz w:val="21"/>
          <w:szCs w:val="21"/>
        </w:rPr>
        <w:t>Todreas</w:t>
      </w:r>
      <w:proofErr w:type="spellEnd"/>
      <w:r w:rsidRPr="00554E40">
        <w:rPr>
          <w:rFonts w:ascii="Garamond" w:hAnsi="Garamond"/>
          <w:color w:val="000000"/>
          <w:sz w:val="21"/>
          <w:szCs w:val="21"/>
        </w:rPr>
        <w:t xml:space="preserve">, J. Buongiorno, M. Golay, A. Birch, T. </w:t>
      </w:r>
      <w:proofErr w:type="spellStart"/>
      <w:r w:rsidRPr="00554E40">
        <w:rPr>
          <w:rFonts w:ascii="Garamond" w:hAnsi="Garamond"/>
          <w:color w:val="000000"/>
          <w:sz w:val="21"/>
          <w:szCs w:val="21"/>
        </w:rPr>
        <w:t>Isdanavich</w:t>
      </w:r>
      <w:proofErr w:type="spellEnd"/>
      <w:r w:rsidRPr="00554E40">
        <w:rPr>
          <w:rFonts w:ascii="Garamond" w:hAnsi="Garamond"/>
          <w:color w:val="000000"/>
          <w:sz w:val="21"/>
          <w:szCs w:val="21"/>
        </w:rPr>
        <w:t xml:space="preserve">, R. Thomas, H. Stevens, “Overview of Security Plan for Offshore Floating Nuclear Plant,” ASME </w:t>
      </w:r>
      <w:proofErr w:type="gramStart"/>
      <w:r w:rsidRPr="00554E40">
        <w:rPr>
          <w:rFonts w:ascii="Garamond" w:hAnsi="Garamond"/>
          <w:color w:val="000000"/>
          <w:sz w:val="21"/>
          <w:szCs w:val="21"/>
        </w:rPr>
        <w:t>International  Volume</w:t>
      </w:r>
      <w:proofErr w:type="gramEnd"/>
      <w:r w:rsidRPr="00554E40">
        <w:rPr>
          <w:rFonts w:ascii="Garamond" w:hAnsi="Garamond"/>
          <w:color w:val="000000"/>
          <w:sz w:val="21"/>
          <w:szCs w:val="21"/>
        </w:rPr>
        <w:t xml:space="preserve"> 5, Student Paper Competition, June 26, 2016</w:t>
      </w:r>
    </w:p>
    <w:p w14:paraId="0B9025B3"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w:t>
      </w:r>
    </w:p>
    <w:p w14:paraId="3402F974"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xml:space="preserve">A. Sowder, R. McCullum, </w:t>
      </w:r>
      <w:r w:rsidRPr="00554E40">
        <w:rPr>
          <w:rFonts w:ascii="Garamond" w:hAnsi="Garamond"/>
          <w:b/>
          <w:bCs/>
          <w:color w:val="000000"/>
          <w:sz w:val="21"/>
          <w:szCs w:val="21"/>
        </w:rPr>
        <w:t>V. Kindfuller</w:t>
      </w:r>
      <w:r w:rsidRPr="00554E40">
        <w:rPr>
          <w:rFonts w:ascii="Garamond" w:hAnsi="Garamond"/>
          <w:color w:val="000000"/>
          <w:sz w:val="21"/>
          <w:szCs w:val="21"/>
        </w:rPr>
        <w:t>, “Why Demonstration of a Deep Borehole Disposal Concept Matters to the Nuclear Industry,” ANS Conference on International High-Level Radioactive Waste Management, April 12-16, 2015, Charleston, SC</w:t>
      </w:r>
    </w:p>
    <w:p w14:paraId="71289E2C"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w:t>
      </w:r>
    </w:p>
    <w:p w14:paraId="3E48DF51"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xml:space="preserve">J. Buongiorno, M. Golay, N. </w:t>
      </w:r>
      <w:proofErr w:type="spellStart"/>
      <w:r w:rsidRPr="00554E40">
        <w:rPr>
          <w:rFonts w:ascii="Garamond" w:hAnsi="Garamond"/>
          <w:color w:val="000000"/>
          <w:sz w:val="21"/>
          <w:szCs w:val="21"/>
        </w:rPr>
        <w:t>Todreas</w:t>
      </w:r>
      <w:proofErr w:type="spellEnd"/>
      <w:r w:rsidRPr="00554E40">
        <w:rPr>
          <w:rFonts w:ascii="Garamond" w:hAnsi="Garamond"/>
          <w:color w:val="000000"/>
          <w:sz w:val="21"/>
          <w:szCs w:val="21"/>
        </w:rPr>
        <w:t xml:space="preserve">, A. </w:t>
      </w:r>
      <w:proofErr w:type="spellStart"/>
      <w:r w:rsidRPr="00554E40">
        <w:rPr>
          <w:rFonts w:ascii="Garamond" w:hAnsi="Garamond"/>
          <w:color w:val="000000"/>
          <w:sz w:val="21"/>
          <w:szCs w:val="21"/>
        </w:rPr>
        <w:t>Briccetti</w:t>
      </w:r>
      <w:proofErr w:type="spellEnd"/>
      <w:r w:rsidRPr="00554E40">
        <w:rPr>
          <w:rFonts w:ascii="Garamond" w:hAnsi="Garamond"/>
          <w:color w:val="000000"/>
          <w:sz w:val="21"/>
          <w:szCs w:val="21"/>
        </w:rPr>
        <w:t xml:space="preserve">, J. Jurewicz, </w:t>
      </w:r>
      <w:r w:rsidRPr="00554E40">
        <w:rPr>
          <w:rFonts w:ascii="Garamond" w:hAnsi="Garamond"/>
          <w:b/>
          <w:bCs/>
          <w:color w:val="000000"/>
          <w:sz w:val="21"/>
          <w:szCs w:val="21"/>
        </w:rPr>
        <w:t>V. Kindfuller</w:t>
      </w:r>
      <w:r w:rsidRPr="00554E40">
        <w:rPr>
          <w:rFonts w:ascii="Garamond" w:hAnsi="Garamond"/>
          <w:color w:val="000000"/>
          <w:sz w:val="21"/>
          <w:szCs w:val="21"/>
        </w:rPr>
        <w:t xml:space="preserve">, D. Fadel, G. Srinivasan, R. </w:t>
      </w:r>
      <w:proofErr w:type="spellStart"/>
      <w:r w:rsidRPr="00554E40">
        <w:rPr>
          <w:rFonts w:ascii="Garamond" w:hAnsi="Garamond"/>
          <w:color w:val="000000"/>
          <w:sz w:val="21"/>
          <w:szCs w:val="21"/>
        </w:rPr>
        <w:t>Hannink</w:t>
      </w:r>
      <w:proofErr w:type="spellEnd"/>
      <w:r w:rsidRPr="00554E40">
        <w:rPr>
          <w:rFonts w:ascii="Garamond" w:hAnsi="Garamond"/>
          <w:color w:val="000000"/>
          <w:sz w:val="21"/>
          <w:szCs w:val="21"/>
        </w:rPr>
        <w:t>, A. Crowle, M. Corradini, “Offshore Small Modular Reactor (OSMR): An Innovative Plant Design for Societally Acceptable and Economically Attractive Nuclear Energy in a Post-Fukushima, Post-9/11 World”, Proceedings of the ASME 2014 Small Modular Reactors Symposium, SMR2014, April 15-17, 2014, Washington DC</w:t>
      </w:r>
    </w:p>
    <w:p w14:paraId="0CABFE78" w14:textId="77777777" w:rsidR="00146672" w:rsidRPr="00554E40" w:rsidRDefault="00146672" w:rsidP="0068171D">
      <w:pPr>
        <w:spacing w:before="100" w:beforeAutospacing="1" w:after="100" w:afterAutospacing="1"/>
        <w:ind w:left="720"/>
        <w:contextualSpacing/>
        <w:rPr>
          <w:rFonts w:ascii="Garamond" w:hAnsi="Garamond"/>
        </w:rPr>
      </w:pPr>
      <w:r w:rsidRPr="00554E40">
        <w:rPr>
          <w:rFonts w:ascii="Garamond" w:hAnsi="Garamond"/>
          <w:color w:val="000000"/>
          <w:sz w:val="21"/>
          <w:szCs w:val="21"/>
        </w:rPr>
        <w:t> </w:t>
      </w:r>
    </w:p>
    <w:p w14:paraId="3D4E057B"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3"/>
          <w:szCs w:val="23"/>
          <w:u w:val="single"/>
        </w:rPr>
        <w:t>S</w:t>
      </w:r>
      <w:r w:rsidRPr="00554E40">
        <w:rPr>
          <w:rFonts w:ascii="Garamond" w:hAnsi="Garamond"/>
          <w:b/>
          <w:bCs/>
          <w:color w:val="000000"/>
          <w:sz w:val="19"/>
          <w:szCs w:val="19"/>
          <w:u w:val="single"/>
        </w:rPr>
        <w:t xml:space="preserve">CHOLARSHIPS </w:t>
      </w:r>
      <w:r w:rsidRPr="00554E40">
        <w:rPr>
          <w:rFonts w:ascii="Garamond" w:hAnsi="Garamond"/>
          <w:b/>
          <w:bCs/>
          <w:color w:val="000000"/>
          <w:sz w:val="23"/>
          <w:szCs w:val="23"/>
          <w:u w:val="single"/>
        </w:rPr>
        <w:t>A</w:t>
      </w:r>
      <w:r w:rsidRPr="00554E40">
        <w:rPr>
          <w:rFonts w:ascii="Garamond" w:hAnsi="Garamond"/>
          <w:b/>
          <w:bCs/>
          <w:color w:val="000000"/>
          <w:sz w:val="19"/>
          <w:szCs w:val="19"/>
          <w:u w:val="single"/>
        </w:rPr>
        <w:t xml:space="preserve">ND </w:t>
      </w:r>
      <w:r w:rsidRPr="00554E40">
        <w:rPr>
          <w:rFonts w:ascii="Garamond" w:hAnsi="Garamond"/>
          <w:b/>
          <w:bCs/>
          <w:color w:val="000000"/>
          <w:sz w:val="23"/>
          <w:szCs w:val="23"/>
          <w:u w:val="single"/>
        </w:rPr>
        <w:t>A</w:t>
      </w:r>
      <w:r w:rsidRPr="00554E40">
        <w:rPr>
          <w:rFonts w:ascii="Garamond" w:hAnsi="Garamond"/>
          <w:b/>
          <w:bCs/>
          <w:color w:val="000000"/>
          <w:sz w:val="19"/>
          <w:szCs w:val="19"/>
          <w:u w:val="single"/>
        </w:rPr>
        <w:t xml:space="preserve">CADEMIC </w:t>
      </w:r>
      <w:r w:rsidRPr="00554E40">
        <w:rPr>
          <w:rFonts w:ascii="Garamond" w:hAnsi="Garamond"/>
          <w:b/>
          <w:bCs/>
          <w:color w:val="000000"/>
          <w:sz w:val="23"/>
          <w:szCs w:val="23"/>
          <w:u w:val="single"/>
        </w:rPr>
        <w:t>A</w:t>
      </w:r>
      <w:r w:rsidRPr="00554E40">
        <w:rPr>
          <w:rFonts w:ascii="Garamond" w:hAnsi="Garamond"/>
          <w:b/>
          <w:bCs/>
          <w:color w:val="000000"/>
          <w:sz w:val="19"/>
          <w:szCs w:val="19"/>
          <w:u w:val="single"/>
        </w:rPr>
        <w:t>WARDS</w:t>
      </w:r>
    </w:p>
    <w:p w14:paraId="753508E3"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19"/>
          <w:szCs w:val="19"/>
        </w:rPr>
        <w:t> </w:t>
      </w:r>
    </w:p>
    <w:p w14:paraId="0EA2D811"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Nuclear Energy University Program Scholarship, Department of Energy, July 2013</w:t>
      </w:r>
    </w:p>
    <w:p w14:paraId="1847B15C"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w:t>
      </w:r>
    </w:p>
    <w:p w14:paraId="116BDE35"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American Legion Scholastic Excellence Award, MIT, April 2013</w:t>
      </w:r>
    </w:p>
    <w:p w14:paraId="72384B2D"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w:t>
      </w:r>
    </w:p>
    <w:p w14:paraId="74A8F8D4"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National Merit Scholar, Landon School, May 2012</w:t>
      </w:r>
    </w:p>
    <w:p w14:paraId="115EC40C" w14:textId="308292A2" w:rsidR="00146672" w:rsidRDefault="00146672" w:rsidP="0068171D">
      <w:pPr>
        <w:spacing w:before="100" w:beforeAutospacing="1" w:after="100" w:afterAutospacing="1"/>
        <w:contextualSpacing/>
        <w:rPr>
          <w:rFonts w:ascii="Garamond" w:hAnsi="Garamond"/>
          <w:b/>
          <w:bCs/>
          <w:color w:val="000000"/>
          <w:sz w:val="23"/>
          <w:szCs w:val="23"/>
          <w:u w:val="single"/>
        </w:rPr>
      </w:pPr>
    </w:p>
    <w:p w14:paraId="1C40188F" w14:textId="61FAF945" w:rsidR="00D1729B" w:rsidRDefault="00D1729B" w:rsidP="0068171D">
      <w:pPr>
        <w:spacing w:before="100" w:beforeAutospacing="1" w:after="100" w:afterAutospacing="1"/>
        <w:contextualSpacing/>
        <w:rPr>
          <w:rFonts w:ascii="Garamond" w:hAnsi="Garamond"/>
          <w:b/>
          <w:bCs/>
          <w:color w:val="000000"/>
          <w:sz w:val="23"/>
          <w:szCs w:val="23"/>
          <w:u w:val="single"/>
        </w:rPr>
      </w:pPr>
    </w:p>
    <w:p w14:paraId="7439A54E" w14:textId="628787FC" w:rsidR="00D1729B" w:rsidRDefault="00D1729B" w:rsidP="0068171D">
      <w:pPr>
        <w:spacing w:before="100" w:beforeAutospacing="1" w:after="100" w:afterAutospacing="1"/>
        <w:contextualSpacing/>
        <w:rPr>
          <w:rFonts w:ascii="Garamond" w:hAnsi="Garamond"/>
          <w:b/>
          <w:bCs/>
          <w:color w:val="000000"/>
          <w:sz w:val="23"/>
          <w:szCs w:val="23"/>
          <w:u w:val="single"/>
        </w:rPr>
      </w:pPr>
    </w:p>
    <w:p w14:paraId="0478C90F" w14:textId="28C5F741" w:rsidR="00D1729B" w:rsidRDefault="00D1729B" w:rsidP="0068171D">
      <w:pPr>
        <w:spacing w:before="100" w:beforeAutospacing="1" w:after="100" w:afterAutospacing="1"/>
        <w:contextualSpacing/>
        <w:rPr>
          <w:rFonts w:ascii="Garamond" w:hAnsi="Garamond"/>
          <w:b/>
          <w:bCs/>
          <w:color w:val="000000"/>
          <w:sz w:val="23"/>
          <w:szCs w:val="23"/>
          <w:u w:val="single"/>
        </w:rPr>
      </w:pPr>
    </w:p>
    <w:p w14:paraId="4DAB31EF" w14:textId="3BA775F1" w:rsidR="00D1729B" w:rsidRDefault="00D1729B" w:rsidP="0068171D">
      <w:pPr>
        <w:spacing w:before="100" w:beforeAutospacing="1" w:after="100" w:afterAutospacing="1"/>
        <w:contextualSpacing/>
        <w:rPr>
          <w:rFonts w:ascii="Garamond" w:hAnsi="Garamond"/>
          <w:b/>
          <w:bCs/>
          <w:color w:val="000000"/>
          <w:sz w:val="23"/>
          <w:szCs w:val="23"/>
          <w:u w:val="single"/>
        </w:rPr>
      </w:pPr>
    </w:p>
    <w:p w14:paraId="22646968" w14:textId="012C7FDF" w:rsidR="00D1729B" w:rsidRDefault="00D1729B" w:rsidP="0068171D">
      <w:pPr>
        <w:spacing w:before="100" w:beforeAutospacing="1" w:after="100" w:afterAutospacing="1"/>
        <w:contextualSpacing/>
        <w:rPr>
          <w:rFonts w:ascii="Garamond" w:hAnsi="Garamond"/>
          <w:b/>
          <w:bCs/>
          <w:color w:val="000000"/>
          <w:sz w:val="23"/>
          <w:szCs w:val="23"/>
          <w:u w:val="single"/>
        </w:rPr>
      </w:pPr>
    </w:p>
    <w:p w14:paraId="23322D42" w14:textId="77777777" w:rsidR="00D1729B" w:rsidRPr="00554E40" w:rsidRDefault="00D1729B" w:rsidP="0068171D">
      <w:pPr>
        <w:spacing w:before="100" w:beforeAutospacing="1" w:after="100" w:afterAutospacing="1"/>
        <w:contextualSpacing/>
        <w:rPr>
          <w:rFonts w:ascii="Garamond" w:hAnsi="Garamond"/>
        </w:rPr>
      </w:pPr>
    </w:p>
    <w:p w14:paraId="7B93AA8A"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3"/>
          <w:szCs w:val="23"/>
          <w:u w:val="single"/>
        </w:rPr>
        <w:lastRenderedPageBreak/>
        <w:t>F</w:t>
      </w:r>
      <w:r w:rsidRPr="00554E40">
        <w:rPr>
          <w:rFonts w:ascii="Garamond" w:hAnsi="Garamond"/>
          <w:b/>
          <w:bCs/>
          <w:color w:val="000000"/>
          <w:sz w:val="19"/>
          <w:szCs w:val="19"/>
          <w:u w:val="single"/>
        </w:rPr>
        <w:t>ORMAL</w:t>
      </w:r>
      <w:r w:rsidRPr="00554E40">
        <w:rPr>
          <w:rFonts w:ascii="Garamond" w:hAnsi="Garamond"/>
          <w:b/>
          <w:bCs/>
          <w:color w:val="000000"/>
          <w:sz w:val="23"/>
          <w:szCs w:val="23"/>
          <w:u w:val="single"/>
        </w:rPr>
        <w:t xml:space="preserve"> L</w:t>
      </w:r>
      <w:r w:rsidRPr="00554E40">
        <w:rPr>
          <w:rFonts w:ascii="Garamond" w:hAnsi="Garamond"/>
          <w:b/>
          <w:bCs/>
          <w:color w:val="000000"/>
          <w:sz w:val="19"/>
          <w:szCs w:val="19"/>
          <w:u w:val="single"/>
        </w:rPr>
        <w:t xml:space="preserve">ANGUAGE TRAINING </w:t>
      </w:r>
    </w:p>
    <w:p w14:paraId="6B027A73"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19"/>
          <w:szCs w:val="19"/>
        </w:rPr>
        <w:t> </w:t>
      </w:r>
    </w:p>
    <w:p w14:paraId="5920739B"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Latin</w:t>
      </w:r>
    </w:p>
    <w:p w14:paraId="4CFFD574"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 xml:space="preserve">            </w:t>
      </w:r>
      <w:r w:rsidRPr="00554E40">
        <w:rPr>
          <w:rFonts w:ascii="Garamond" w:hAnsi="Garamond"/>
          <w:color w:val="000000"/>
          <w:sz w:val="21"/>
          <w:szCs w:val="21"/>
        </w:rPr>
        <w:t>Studied through High School</w:t>
      </w:r>
    </w:p>
    <w:p w14:paraId="0DAC9C4F"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color w:val="000000"/>
          <w:sz w:val="21"/>
          <w:szCs w:val="21"/>
        </w:rPr>
        <w:t>            AP Latin (Virgil): 4</w:t>
      </w:r>
    </w:p>
    <w:p w14:paraId="31F53C05"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 </w:t>
      </w:r>
    </w:p>
    <w:p w14:paraId="280C63EF" w14:textId="77777777" w:rsidR="00146672" w:rsidRPr="00554E40" w:rsidRDefault="00146672" w:rsidP="0068171D">
      <w:pPr>
        <w:spacing w:before="100" w:beforeAutospacing="1" w:after="100" w:afterAutospacing="1"/>
        <w:contextualSpacing/>
        <w:rPr>
          <w:rFonts w:ascii="Garamond" w:hAnsi="Garamond"/>
        </w:rPr>
      </w:pPr>
      <w:r w:rsidRPr="00554E40">
        <w:rPr>
          <w:rFonts w:ascii="Garamond" w:hAnsi="Garamond"/>
          <w:b/>
          <w:bCs/>
          <w:color w:val="000000"/>
          <w:sz w:val="21"/>
          <w:szCs w:val="21"/>
        </w:rPr>
        <w:t>German</w:t>
      </w:r>
    </w:p>
    <w:p w14:paraId="7E6292AD" w14:textId="77777777" w:rsidR="00146672" w:rsidRPr="00554E40" w:rsidRDefault="00146672" w:rsidP="0068171D">
      <w:pPr>
        <w:spacing w:before="100" w:beforeAutospacing="1" w:after="100" w:afterAutospacing="1"/>
        <w:ind w:firstLine="720"/>
        <w:contextualSpacing/>
        <w:rPr>
          <w:rFonts w:ascii="Garamond" w:hAnsi="Garamond"/>
        </w:rPr>
      </w:pPr>
      <w:r w:rsidRPr="00554E40">
        <w:rPr>
          <w:rFonts w:ascii="Garamond" w:hAnsi="Garamond"/>
          <w:color w:val="000000"/>
          <w:sz w:val="21"/>
          <w:szCs w:val="21"/>
        </w:rPr>
        <w:t>Studied through High School</w:t>
      </w:r>
    </w:p>
    <w:p w14:paraId="26A1E24C" w14:textId="77777777" w:rsidR="00146672" w:rsidRPr="00554E40" w:rsidRDefault="00146672" w:rsidP="0068171D">
      <w:pPr>
        <w:spacing w:before="100" w:beforeAutospacing="1" w:after="100" w:afterAutospacing="1"/>
        <w:ind w:firstLine="720"/>
        <w:contextualSpacing/>
        <w:rPr>
          <w:rFonts w:ascii="Garamond" w:hAnsi="Garamond"/>
        </w:rPr>
      </w:pPr>
      <w:r w:rsidRPr="00554E40">
        <w:rPr>
          <w:rFonts w:ascii="Garamond" w:hAnsi="Garamond"/>
          <w:color w:val="000000"/>
          <w:sz w:val="21"/>
          <w:szCs w:val="21"/>
        </w:rPr>
        <w:t>Summer abroad as an intern at a research organization conducting research in German</w:t>
      </w:r>
    </w:p>
    <w:p w14:paraId="316E161F" w14:textId="16FDCD4A" w:rsidR="00B452A3" w:rsidRPr="00554E40" w:rsidRDefault="00B452A3" w:rsidP="0068171D">
      <w:pPr>
        <w:contextualSpacing/>
        <w:rPr>
          <w:rFonts w:ascii="Garamond" w:hAnsi="Garamond"/>
        </w:rPr>
      </w:pPr>
    </w:p>
    <w:p w14:paraId="21B9600F" w14:textId="5FA6E08F" w:rsidR="00554E40" w:rsidRPr="00554E40" w:rsidRDefault="00554E40" w:rsidP="0068171D">
      <w:pPr>
        <w:contextualSpacing/>
        <w:rPr>
          <w:rFonts w:ascii="Garamond" w:hAnsi="Garamond"/>
        </w:rPr>
      </w:pPr>
    </w:p>
    <w:p w14:paraId="2001C83C" w14:textId="7F6B6A0E" w:rsidR="00554E40" w:rsidRPr="00554E40" w:rsidRDefault="00554E40" w:rsidP="0068171D">
      <w:pPr>
        <w:contextualSpacing/>
        <w:rPr>
          <w:rFonts w:ascii="Garamond" w:hAnsi="Garamond"/>
        </w:rPr>
      </w:pPr>
    </w:p>
    <w:p w14:paraId="56D08722" w14:textId="18DCFA7F" w:rsidR="00554E40" w:rsidRPr="00554E40" w:rsidRDefault="00554E40" w:rsidP="0068171D">
      <w:pPr>
        <w:contextualSpacing/>
        <w:rPr>
          <w:rFonts w:ascii="Garamond" w:hAnsi="Garamond"/>
        </w:rPr>
      </w:pPr>
    </w:p>
    <w:p w14:paraId="0A7CE3CB" w14:textId="5F6EC48A" w:rsidR="00554E40" w:rsidRPr="00554E40" w:rsidRDefault="00554E40" w:rsidP="00554E40">
      <w:pPr>
        <w:contextualSpacing/>
        <w:rPr>
          <w:rFonts w:ascii="Garamond" w:hAnsi="Garamond"/>
          <w:b/>
          <w:bCs/>
          <w:u w:val="single"/>
        </w:rPr>
      </w:pPr>
      <w:r w:rsidRPr="00554E40">
        <w:rPr>
          <w:rFonts w:ascii="Garamond" w:hAnsi="Garamond"/>
          <w:b/>
          <w:bCs/>
          <w:u w:val="single"/>
        </w:rPr>
        <w:t>REFERENCES</w:t>
      </w:r>
    </w:p>
    <w:p w14:paraId="1F3F6E14" w14:textId="77777777" w:rsidR="00554E40" w:rsidRPr="00554E40" w:rsidRDefault="00554E40" w:rsidP="00554E40">
      <w:pPr>
        <w:contextualSpacing/>
        <w:rPr>
          <w:rFonts w:ascii="Garamond" w:hAnsi="Garamond"/>
          <w:b/>
          <w:bCs/>
          <w:u w:val="single"/>
        </w:rPr>
      </w:pPr>
    </w:p>
    <w:p w14:paraId="743B8E80" w14:textId="77777777" w:rsidR="00554E40" w:rsidRPr="00554E40" w:rsidRDefault="00554E40" w:rsidP="00554E40">
      <w:pPr>
        <w:contextualSpacing/>
        <w:rPr>
          <w:rFonts w:ascii="Garamond" w:hAnsi="Garamond"/>
          <w:b/>
          <w:bCs/>
        </w:rPr>
      </w:pPr>
      <w:r w:rsidRPr="00554E40">
        <w:rPr>
          <w:rFonts w:ascii="Garamond" w:hAnsi="Garamond"/>
          <w:b/>
          <w:bCs/>
        </w:rPr>
        <w:t>CAPT Todd C. Zenner, USN – Work Reference</w:t>
      </w:r>
    </w:p>
    <w:p w14:paraId="2BD6C7B3" w14:textId="77777777" w:rsidR="00554E40" w:rsidRPr="00554E40" w:rsidRDefault="00554E40" w:rsidP="00554E40">
      <w:pPr>
        <w:contextualSpacing/>
        <w:rPr>
          <w:rFonts w:ascii="Garamond" w:hAnsi="Garamond"/>
        </w:rPr>
      </w:pPr>
      <w:r w:rsidRPr="00554E40">
        <w:rPr>
          <w:rFonts w:ascii="Garamond" w:hAnsi="Garamond"/>
        </w:rPr>
        <w:t>Commodore</w:t>
      </w:r>
    </w:p>
    <w:p w14:paraId="69B7F9F6" w14:textId="77777777" w:rsidR="00554E40" w:rsidRPr="00554E40" w:rsidRDefault="00554E40" w:rsidP="00554E40">
      <w:pPr>
        <w:contextualSpacing/>
        <w:rPr>
          <w:rFonts w:ascii="Garamond" w:hAnsi="Garamond"/>
          <w:i/>
          <w:iCs/>
        </w:rPr>
      </w:pPr>
      <w:r w:rsidRPr="00554E40">
        <w:rPr>
          <w:rFonts w:ascii="Garamond" w:hAnsi="Garamond"/>
          <w:i/>
          <w:iCs/>
        </w:rPr>
        <w:t>Destroyer Squadron 28</w:t>
      </w:r>
    </w:p>
    <w:p w14:paraId="51FD4DB3" w14:textId="4225D247" w:rsidR="00554E40" w:rsidRPr="00554E40" w:rsidRDefault="00554E40" w:rsidP="00554E40">
      <w:pPr>
        <w:contextualSpacing/>
        <w:rPr>
          <w:rFonts w:ascii="Garamond" w:hAnsi="Garamond"/>
        </w:rPr>
      </w:pPr>
      <w:r w:rsidRPr="00554E40">
        <w:rPr>
          <w:rFonts w:ascii="Garamond" w:hAnsi="Garamond"/>
        </w:rPr>
        <w:t xml:space="preserve">Email contact: </w:t>
      </w:r>
      <w:hyperlink r:id="rId5" w:history="1">
        <w:r w:rsidRPr="00554E40">
          <w:rPr>
            <w:rStyle w:val="Hyperlink"/>
            <w:rFonts w:ascii="Garamond" w:hAnsi="Garamond"/>
          </w:rPr>
          <w:t>todd.zenner@cvn75.navy.mil</w:t>
        </w:r>
      </w:hyperlink>
    </w:p>
    <w:p w14:paraId="6218C57D" w14:textId="77777777" w:rsidR="00554E40" w:rsidRPr="00554E40" w:rsidRDefault="00554E40" w:rsidP="00554E40">
      <w:pPr>
        <w:contextualSpacing/>
        <w:rPr>
          <w:rFonts w:ascii="Garamond" w:hAnsi="Garamond"/>
        </w:rPr>
      </w:pPr>
    </w:p>
    <w:p w14:paraId="7D9AA51D" w14:textId="77777777" w:rsidR="00554E40" w:rsidRPr="00554E40" w:rsidRDefault="00554E40" w:rsidP="00554E40">
      <w:pPr>
        <w:contextualSpacing/>
        <w:rPr>
          <w:rFonts w:ascii="Garamond" w:hAnsi="Garamond"/>
          <w:b/>
          <w:bCs/>
        </w:rPr>
      </w:pPr>
      <w:r w:rsidRPr="00554E40">
        <w:rPr>
          <w:rFonts w:ascii="Garamond" w:hAnsi="Garamond"/>
          <w:b/>
          <w:bCs/>
        </w:rPr>
        <w:t>CDR Kris Lancaster, USN – Work Reference</w:t>
      </w:r>
    </w:p>
    <w:p w14:paraId="30BD489D" w14:textId="77777777" w:rsidR="00554E40" w:rsidRPr="00554E40" w:rsidRDefault="00554E40" w:rsidP="00554E40">
      <w:pPr>
        <w:contextualSpacing/>
        <w:rPr>
          <w:rFonts w:ascii="Garamond" w:hAnsi="Garamond"/>
        </w:rPr>
      </w:pPr>
      <w:r w:rsidRPr="00554E40">
        <w:rPr>
          <w:rFonts w:ascii="Garamond" w:hAnsi="Garamond"/>
        </w:rPr>
        <w:t>Former Commanding Officer</w:t>
      </w:r>
    </w:p>
    <w:p w14:paraId="68978B45" w14:textId="77777777" w:rsidR="00554E40" w:rsidRPr="00554E40" w:rsidRDefault="00554E40" w:rsidP="00554E40">
      <w:pPr>
        <w:contextualSpacing/>
        <w:rPr>
          <w:rFonts w:ascii="Garamond" w:hAnsi="Garamond"/>
          <w:i/>
          <w:iCs/>
        </w:rPr>
      </w:pPr>
      <w:r w:rsidRPr="00554E40">
        <w:rPr>
          <w:rFonts w:ascii="Garamond" w:hAnsi="Garamond"/>
          <w:i/>
          <w:iCs/>
        </w:rPr>
        <w:t>USS Boise (SSN-764)</w:t>
      </w:r>
    </w:p>
    <w:p w14:paraId="18C6C6E9" w14:textId="2AC97083" w:rsidR="00554E40" w:rsidRPr="00554E40" w:rsidRDefault="00554E40" w:rsidP="00554E40">
      <w:pPr>
        <w:contextualSpacing/>
        <w:rPr>
          <w:rFonts w:ascii="Garamond" w:hAnsi="Garamond"/>
        </w:rPr>
      </w:pPr>
      <w:r w:rsidRPr="00554E40">
        <w:rPr>
          <w:rFonts w:ascii="Garamond" w:hAnsi="Garamond"/>
        </w:rPr>
        <w:t xml:space="preserve">Email Contact: </w:t>
      </w:r>
      <w:hyperlink r:id="rId6" w:history="1">
        <w:r w:rsidRPr="00554E40">
          <w:rPr>
            <w:rStyle w:val="Hyperlink"/>
            <w:rFonts w:ascii="Garamond" w:hAnsi="Garamond"/>
          </w:rPr>
          <w:t>kris.lancaster@navy.mil</w:t>
        </w:r>
      </w:hyperlink>
    </w:p>
    <w:p w14:paraId="7834F610" w14:textId="77777777" w:rsidR="00554E40" w:rsidRPr="00554E40" w:rsidRDefault="00554E40" w:rsidP="00554E40">
      <w:pPr>
        <w:contextualSpacing/>
        <w:rPr>
          <w:rFonts w:ascii="Garamond" w:hAnsi="Garamond"/>
        </w:rPr>
      </w:pPr>
    </w:p>
    <w:p w14:paraId="1CC9A141" w14:textId="77777777" w:rsidR="00554E40" w:rsidRPr="00554E40" w:rsidRDefault="00554E40" w:rsidP="00554E40">
      <w:pPr>
        <w:contextualSpacing/>
        <w:rPr>
          <w:rFonts w:ascii="Garamond" w:hAnsi="Garamond"/>
          <w:b/>
          <w:bCs/>
        </w:rPr>
      </w:pPr>
      <w:r w:rsidRPr="00554E40">
        <w:rPr>
          <w:rFonts w:ascii="Garamond" w:hAnsi="Garamond"/>
          <w:b/>
          <w:bCs/>
        </w:rPr>
        <w:t>Professor Anne McCants – Academic Reference</w:t>
      </w:r>
    </w:p>
    <w:p w14:paraId="7E3BEE76" w14:textId="77777777" w:rsidR="00554E40" w:rsidRPr="00554E40" w:rsidRDefault="00554E40" w:rsidP="00554E40">
      <w:pPr>
        <w:contextualSpacing/>
        <w:rPr>
          <w:rFonts w:ascii="Garamond" w:hAnsi="Garamond"/>
        </w:rPr>
      </w:pPr>
      <w:r w:rsidRPr="00554E40">
        <w:rPr>
          <w:rFonts w:ascii="Garamond" w:hAnsi="Garamond"/>
        </w:rPr>
        <w:t>Professor of History, Thesis Advisor</w:t>
      </w:r>
    </w:p>
    <w:p w14:paraId="5C381961" w14:textId="77777777" w:rsidR="00554E40" w:rsidRPr="00554E40" w:rsidRDefault="00554E40" w:rsidP="00554E40">
      <w:pPr>
        <w:contextualSpacing/>
        <w:rPr>
          <w:rFonts w:ascii="Garamond" w:hAnsi="Garamond"/>
          <w:i/>
          <w:iCs/>
        </w:rPr>
      </w:pPr>
      <w:r w:rsidRPr="00554E40">
        <w:rPr>
          <w:rFonts w:ascii="Garamond" w:hAnsi="Garamond"/>
          <w:i/>
          <w:iCs/>
        </w:rPr>
        <w:t>Massachusetts Institute of Technology</w:t>
      </w:r>
    </w:p>
    <w:p w14:paraId="6F328975" w14:textId="083BA8FD" w:rsidR="00554E40" w:rsidRPr="00554E40" w:rsidRDefault="00554E40" w:rsidP="00554E40">
      <w:pPr>
        <w:contextualSpacing/>
        <w:rPr>
          <w:rFonts w:ascii="Garamond" w:hAnsi="Garamond"/>
        </w:rPr>
      </w:pPr>
      <w:r w:rsidRPr="00554E40">
        <w:rPr>
          <w:rFonts w:ascii="Garamond" w:hAnsi="Garamond"/>
        </w:rPr>
        <w:t xml:space="preserve">Email Contact: </w:t>
      </w:r>
      <w:hyperlink r:id="rId7" w:history="1">
        <w:r w:rsidRPr="00554E40">
          <w:rPr>
            <w:rStyle w:val="Hyperlink"/>
            <w:rFonts w:ascii="Garamond" w:hAnsi="Garamond"/>
          </w:rPr>
          <w:t>amccants@mit.edu</w:t>
        </w:r>
      </w:hyperlink>
    </w:p>
    <w:p w14:paraId="2F089CD0" w14:textId="77777777" w:rsidR="00554E40" w:rsidRPr="00554E40" w:rsidRDefault="00554E40" w:rsidP="00554E40">
      <w:pPr>
        <w:contextualSpacing/>
        <w:rPr>
          <w:rFonts w:ascii="Garamond" w:hAnsi="Garamond"/>
        </w:rPr>
      </w:pPr>
    </w:p>
    <w:p w14:paraId="1DB790CE" w14:textId="263AE2EA" w:rsidR="00554E40" w:rsidRPr="00554E40" w:rsidRDefault="00554E40" w:rsidP="00554E40">
      <w:pPr>
        <w:contextualSpacing/>
        <w:rPr>
          <w:rFonts w:ascii="Garamond" w:hAnsi="Garamond"/>
          <w:b/>
          <w:bCs/>
        </w:rPr>
      </w:pPr>
      <w:r w:rsidRPr="00554E40">
        <w:rPr>
          <w:rFonts w:ascii="Garamond" w:hAnsi="Garamond"/>
          <w:b/>
          <w:bCs/>
        </w:rPr>
        <w:t xml:space="preserve">Professor Neil </w:t>
      </w:r>
      <w:proofErr w:type="spellStart"/>
      <w:r w:rsidRPr="00554E40">
        <w:rPr>
          <w:rFonts w:ascii="Garamond" w:hAnsi="Garamond"/>
          <w:b/>
          <w:bCs/>
        </w:rPr>
        <w:t>Todreas</w:t>
      </w:r>
      <w:proofErr w:type="spellEnd"/>
      <w:r w:rsidRPr="00554E40">
        <w:rPr>
          <w:rFonts w:ascii="Garamond" w:hAnsi="Garamond"/>
          <w:b/>
          <w:bCs/>
        </w:rPr>
        <w:t xml:space="preserve"> – Academic Reference</w:t>
      </w:r>
    </w:p>
    <w:p w14:paraId="51D78F5C" w14:textId="77777777" w:rsidR="00554E40" w:rsidRPr="00554E40" w:rsidRDefault="00554E40" w:rsidP="00554E40">
      <w:pPr>
        <w:contextualSpacing/>
        <w:rPr>
          <w:rFonts w:ascii="Garamond" w:hAnsi="Garamond"/>
        </w:rPr>
      </w:pPr>
      <w:r w:rsidRPr="00554E40">
        <w:rPr>
          <w:rFonts w:ascii="Garamond" w:hAnsi="Garamond"/>
        </w:rPr>
        <w:t>Professor of Nuclear Science and Engineering, Thesis Advisor</w:t>
      </w:r>
    </w:p>
    <w:p w14:paraId="55A3A2C6" w14:textId="77777777" w:rsidR="00554E40" w:rsidRPr="00554E40" w:rsidRDefault="00554E40" w:rsidP="00554E40">
      <w:pPr>
        <w:contextualSpacing/>
        <w:rPr>
          <w:rFonts w:ascii="Garamond" w:hAnsi="Garamond"/>
          <w:i/>
          <w:iCs/>
        </w:rPr>
      </w:pPr>
      <w:r w:rsidRPr="00554E40">
        <w:rPr>
          <w:rFonts w:ascii="Garamond" w:hAnsi="Garamond"/>
          <w:i/>
          <w:iCs/>
        </w:rPr>
        <w:t>Massachusetts Institute of Technology</w:t>
      </w:r>
    </w:p>
    <w:p w14:paraId="7CF42E54" w14:textId="01A86FE2" w:rsidR="00554E40" w:rsidRPr="00554E40" w:rsidRDefault="00554E40" w:rsidP="00554E40">
      <w:pPr>
        <w:contextualSpacing/>
        <w:rPr>
          <w:rFonts w:ascii="Garamond" w:hAnsi="Garamond"/>
        </w:rPr>
      </w:pPr>
      <w:r w:rsidRPr="00554E40">
        <w:rPr>
          <w:rFonts w:ascii="Garamond" w:hAnsi="Garamond"/>
        </w:rPr>
        <w:t>Email Contact: todreas@mit.ed</w:t>
      </w:r>
    </w:p>
    <w:sectPr w:rsidR="00554E40" w:rsidRPr="0055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72"/>
    <w:rsid w:val="00146672"/>
    <w:rsid w:val="002D22E4"/>
    <w:rsid w:val="00554E40"/>
    <w:rsid w:val="0068171D"/>
    <w:rsid w:val="00B452A3"/>
    <w:rsid w:val="00D1729B"/>
    <w:rsid w:val="00DA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B028"/>
  <w15:chartTrackingRefBased/>
  <w15:docId w15:val="{0F789D6A-6BD6-43E4-90EB-48D3B7AA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7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default">
    <w:name w:val="gmail-default"/>
    <w:basedOn w:val="Normal"/>
    <w:rsid w:val="00146672"/>
    <w:pPr>
      <w:spacing w:before="100" w:beforeAutospacing="1" w:after="100" w:afterAutospacing="1"/>
    </w:pPr>
    <w:rPr>
      <w:rFonts w:ascii="Calibri" w:hAnsi="Calibri" w:cs="Calibri"/>
    </w:rPr>
  </w:style>
  <w:style w:type="character" w:styleId="Hyperlink">
    <w:name w:val="Hyperlink"/>
    <w:basedOn w:val="DefaultParagraphFont"/>
    <w:uiPriority w:val="99"/>
    <w:unhideWhenUsed/>
    <w:rsid w:val="00554E40"/>
    <w:rPr>
      <w:color w:val="0563C1" w:themeColor="hyperlink"/>
      <w:u w:val="single"/>
    </w:rPr>
  </w:style>
  <w:style w:type="character" w:styleId="UnresolvedMention">
    <w:name w:val="Unresolved Mention"/>
    <w:basedOn w:val="DefaultParagraphFont"/>
    <w:uiPriority w:val="99"/>
    <w:semiHidden/>
    <w:unhideWhenUsed/>
    <w:rsid w:val="0055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ccants@mi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lancaster@navy.mil" TargetMode="External"/><Relationship Id="rId5" Type="http://schemas.openxmlformats.org/officeDocument/2006/relationships/hyperlink" Target="mailto:todd.zenner@cvn75.navy.mil" TargetMode="External"/><Relationship Id="rId4" Type="http://schemas.openxmlformats.org/officeDocument/2006/relationships/hyperlink" Target="mailto:vkindfuller@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Kindfuller</dc:creator>
  <cp:keywords/>
  <dc:description/>
  <cp:lastModifiedBy>Kindfuller, Vincent</cp:lastModifiedBy>
  <cp:revision>2</cp:revision>
  <dcterms:created xsi:type="dcterms:W3CDTF">2022-09-13T15:48:00Z</dcterms:created>
  <dcterms:modified xsi:type="dcterms:W3CDTF">2022-09-13T15:48:00Z</dcterms:modified>
</cp:coreProperties>
</file>